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D4" w:rsidRPr="003266B9" w:rsidRDefault="00E96ED4" w:rsidP="00E31CA6">
      <w:pPr>
        <w:pStyle w:val="Nadpis6"/>
        <w:spacing w:line="360" w:lineRule="auto"/>
        <w:ind w:left="158"/>
        <w:rPr>
          <w:color w:val="000000"/>
          <w:sz w:val="22"/>
          <w:szCs w:val="22"/>
          <w:u w:color="000000"/>
          <w:lang w:val="cs-CZ"/>
        </w:rPr>
      </w:pPr>
    </w:p>
    <w:p w:rsidR="00E96ED4" w:rsidRPr="003266B9" w:rsidRDefault="00E96ED4" w:rsidP="00E31CA6">
      <w:pPr>
        <w:spacing w:line="360" w:lineRule="auto"/>
        <w:rPr>
          <w:sz w:val="22"/>
          <w:szCs w:val="22"/>
          <w:lang w:val="cs-CZ"/>
        </w:rPr>
      </w:pPr>
    </w:p>
    <w:p w:rsidR="00E96ED4" w:rsidRPr="003266B9" w:rsidRDefault="00E96ED4" w:rsidP="00E31CA6">
      <w:pPr>
        <w:spacing w:line="360" w:lineRule="auto"/>
        <w:rPr>
          <w:sz w:val="22"/>
          <w:szCs w:val="22"/>
          <w:lang w:val="cs-CZ"/>
        </w:rPr>
      </w:pPr>
    </w:p>
    <w:p w:rsidR="00E96ED4" w:rsidRPr="003266B9" w:rsidRDefault="00E96ED4" w:rsidP="00E31CA6">
      <w:pPr>
        <w:spacing w:line="360" w:lineRule="auto"/>
        <w:rPr>
          <w:sz w:val="22"/>
          <w:szCs w:val="22"/>
          <w:lang w:val="cs-CZ"/>
        </w:rPr>
      </w:pPr>
    </w:p>
    <w:p w:rsidR="00E96ED4" w:rsidRPr="003266B9" w:rsidRDefault="00E96ED4" w:rsidP="00E31CA6">
      <w:pPr>
        <w:spacing w:line="360" w:lineRule="auto"/>
        <w:rPr>
          <w:sz w:val="22"/>
          <w:szCs w:val="22"/>
          <w:lang w:val="cs-CZ"/>
        </w:rPr>
      </w:pPr>
    </w:p>
    <w:p w:rsidR="004020C8" w:rsidRPr="003266B9" w:rsidRDefault="00F76081" w:rsidP="00E31CA6">
      <w:pPr>
        <w:spacing w:line="360" w:lineRule="auto"/>
        <w:rPr>
          <w:b/>
          <w:bCs/>
          <w:sz w:val="24"/>
          <w:szCs w:val="22"/>
          <w:lang w:val="cs-CZ"/>
        </w:rPr>
      </w:pPr>
      <w:r w:rsidRPr="003266B9">
        <w:rPr>
          <w:b/>
          <w:bCs/>
          <w:sz w:val="24"/>
          <w:szCs w:val="22"/>
          <w:lang w:val="cs-CZ"/>
        </w:rPr>
        <w:t>Třetím</w:t>
      </w:r>
      <w:r w:rsidR="004020C8" w:rsidRPr="003266B9">
        <w:rPr>
          <w:b/>
          <w:bCs/>
          <w:sz w:val="24"/>
          <w:szCs w:val="22"/>
          <w:lang w:val="cs-CZ"/>
        </w:rPr>
        <w:t xml:space="preserve"> kvalifikovaným jezdcem na Pr</w:t>
      </w:r>
      <w:r w:rsidRPr="003266B9">
        <w:rPr>
          <w:b/>
          <w:bCs/>
          <w:sz w:val="24"/>
          <w:szCs w:val="22"/>
          <w:lang w:val="cs-CZ"/>
        </w:rPr>
        <w:t xml:space="preserve">ague </w:t>
      </w:r>
      <w:proofErr w:type="spellStart"/>
      <w:r w:rsidRPr="003266B9">
        <w:rPr>
          <w:b/>
          <w:bCs/>
          <w:sz w:val="24"/>
          <w:szCs w:val="22"/>
          <w:lang w:val="cs-CZ"/>
        </w:rPr>
        <w:t>Playoffs</w:t>
      </w:r>
      <w:proofErr w:type="spellEnd"/>
      <w:r w:rsidRPr="003266B9">
        <w:rPr>
          <w:b/>
          <w:bCs/>
          <w:sz w:val="24"/>
          <w:szCs w:val="22"/>
          <w:lang w:val="cs-CZ"/>
        </w:rPr>
        <w:t xml:space="preserve"> 2019 je Belgičan </w:t>
      </w:r>
      <w:proofErr w:type="spellStart"/>
      <w:r w:rsidRPr="003266B9">
        <w:rPr>
          <w:b/>
          <w:bCs/>
          <w:sz w:val="24"/>
          <w:szCs w:val="22"/>
          <w:lang w:val="cs-CZ"/>
        </w:rPr>
        <w:t>Devos</w:t>
      </w:r>
      <w:proofErr w:type="spellEnd"/>
      <w:r w:rsidR="004020C8" w:rsidRPr="003266B9">
        <w:rPr>
          <w:b/>
          <w:bCs/>
          <w:sz w:val="24"/>
          <w:szCs w:val="22"/>
          <w:lang w:val="cs-CZ"/>
        </w:rPr>
        <w:t xml:space="preserve"> </w:t>
      </w:r>
    </w:p>
    <w:p w:rsidR="00AF0C99" w:rsidRPr="003266B9" w:rsidRDefault="00AF0C99" w:rsidP="00E31CA6">
      <w:pPr>
        <w:spacing w:line="360" w:lineRule="auto"/>
        <w:rPr>
          <w:b/>
          <w:bCs/>
          <w:sz w:val="22"/>
          <w:szCs w:val="22"/>
          <w:lang w:val="cs-CZ"/>
        </w:rPr>
      </w:pPr>
    </w:p>
    <w:p w:rsidR="00E31CA6" w:rsidRPr="003266B9" w:rsidRDefault="00AF0C99" w:rsidP="00E31CA6">
      <w:pPr>
        <w:spacing w:after="160" w:line="360" w:lineRule="auto"/>
        <w:rPr>
          <w:rFonts w:eastAsia="Calibri" w:cs="Calibri"/>
          <w:b/>
          <w:bCs/>
          <w:sz w:val="22"/>
          <w:szCs w:val="22"/>
          <w:lang w:val="cs-CZ"/>
        </w:rPr>
      </w:pPr>
      <w:r w:rsidRPr="003266B9">
        <w:rPr>
          <w:b/>
          <w:bCs/>
          <w:sz w:val="22"/>
          <w:szCs w:val="22"/>
          <w:lang w:val="cs-CZ"/>
        </w:rPr>
        <w:t xml:space="preserve">Vyvrcholení letošní sezony v parkurovém skákání </w:t>
      </w:r>
      <w:proofErr w:type="spellStart"/>
      <w:r w:rsidRPr="003266B9">
        <w:rPr>
          <w:b/>
          <w:bCs/>
          <w:sz w:val="22"/>
          <w:szCs w:val="22"/>
          <w:lang w:val="cs-CZ"/>
        </w:rPr>
        <w:t>Global</w:t>
      </w:r>
      <w:proofErr w:type="spellEnd"/>
      <w:r w:rsidRPr="003266B9">
        <w:rPr>
          <w:b/>
          <w:bCs/>
          <w:sz w:val="22"/>
          <w:szCs w:val="22"/>
          <w:lang w:val="cs-CZ"/>
        </w:rPr>
        <w:t xml:space="preserve"> </w:t>
      </w:r>
      <w:proofErr w:type="spellStart"/>
      <w:r w:rsidRPr="003266B9">
        <w:rPr>
          <w:b/>
          <w:bCs/>
          <w:sz w:val="22"/>
          <w:szCs w:val="22"/>
          <w:lang w:val="cs-CZ"/>
        </w:rPr>
        <w:t>Champions</w:t>
      </w:r>
      <w:proofErr w:type="spellEnd"/>
      <w:r w:rsidRPr="003266B9">
        <w:rPr>
          <w:b/>
          <w:bCs/>
          <w:sz w:val="22"/>
          <w:szCs w:val="22"/>
          <w:lang w:val="cs-CZ"/>
        </w:rPr>
        <w:t xml:space="preserve"> Prague </w:t>
      </w:r>
      <w:proofErr w:type="spellStart"/>
      <w:r w:rsidRPr="003266B9">
        <w:rPr>
          <w:b/>
          <w:bCs/>
          <w:sz w:val="22"/>
          <w:szCs w:val="22"/>
          <w:lang w:val="cs-CZ"/>
        </w:rPr>
        <w:t>Playoffs</w:t>
      </w:r>
      <w:proofErr w:type="spellEnd"/>
      <w:r w:rsidRPr="003266B9">
        <w:rPr>
          <w:b/>
          <w:bCs/>
          <w:sz w:val="22"/>
          <w:szCs w:val="22"/>
          <w:lang w:val="cs-CZ"/>
        </w:rPr>
        <w:t xml:space="preserve"> 2019 </w:t>
      </w:r>
      <w:r w:rsidR="004020C8" w:rsidRPr="003266B9">
        <w:rPr>
          <w:rFonts w:eastAsia="Calibri" w:cs="Calibri"/>
          <w:b/>
          <w:bCs/>
          <w:sz w:val="22"/>
          <w:szCs w:val="22"/>
          <w:lang w:val="cs-CZ"/>
        </w:rPr>
        <w:t xml:space="preserve">zná </w:t>
      </w:r>
      <w:r w:rsidR="00F76081" w:rsidRPr="003266B9">
        <w:rPr>
          <w:rFonts w:eastAsia="Calibri" w:cs="Calibri"/>
          <w:b/>
          <w:bCs/>
          <w:sz w:val="22"/>
          <w:szCs w:val="22"/>
          <w:lang w:val="cs-CZ"/>
        </w:rPr>
        <w:t>třetího</w:t>
      </w:r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 účastníka. V pražské O</w:t>
      </w:r>
      <w:r w:rsidRPr="003266B9">
        <w:rPr>
          <w:rFonts w:eastAsia="Calibri" w:cs="Calibri"/>
          <w:b/>
          <w:bCs/>
          <w:szCs w:val="22"/>
          <w:vertAlign w:val="subscript"/>
          <w:lang w:val="cs-CZ"/>
        </w:rPr>
        <w:t>2</w:t>
      </w:r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 </w:t>
      </w:r>
      <w:proofErr w:type="spellStart"/>
      <w:r w:rsidRPr="003266B9">
        <w:rPr>
          <w:rFonts w:eastAsia="Calibri" w:cs="Calibri"/>
          <w:b/>
          <w:bCs/>
          <w:sz w:val="22"/>
          <w:szCs w:val="22"/>
          <w:lang w:val="cs-CZ"/>
        </w:rPr>
        <w:t>areně</w:t>
      </w:r>
      <w:proofErr w:type="spellEnd"/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 nebude od </w:t>
      </w:r>
      <w:r w:rsidR="00742C38" w:rsidRPr="003266B9">
        <w:rPr>
          <w:rFonts w:eastAsia="Calibri" w:cs="Calibri"/>
          <w:b/>
          <w:bCs/>
          <w:sz w:val="22"/>
          <w:szCs w:val="22"/>
          <w:lang w:val="cs-CZ"/>
        </w:rPr>
        <w:br/>
      </w:r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21. do 24. listopadu chybět </w:t>
      </w:r>
      <w:r w:rsidR="004020C8" w:rsidRPr="003266B9">
        <w:rPr>
          <w:rFonts w:eastAsia="Calibri" w:cs="Calibri"/>
          <w:b/>
          <w:bCs/>
          <w:sz w:val="22"/>
          <w:szCs w:val="22"/>
          <w:lang w:val="cs-CZ"/>
        </w:rPr>
        <w:t xml:space="preserve">Belgičan </w:t>
      </w:r>
      <w:proofErr w:type="spellStart"/>
      <w:r w:rsidR="00F76081" w:rsidRPr="003266B9">
        <w:rPr>
          <w:rStyle w:val="Zvraznn"/>
          <w:b/>
          <w:i w:val="0"/>
          <w:sz w:val="22"/>
          <w:lang w:val="cs-CZ"/>
        </w:rPr>
        <w:t>Pieter</w:t>
      </w:r>
      <w:proofErr w:type="spellEnd"/>
      <w:r w:rsidR="00F76081" w:rsidRPr="003266B9">
        <w:rPr>
          <w:rStyle w:val="Zvraznn"/>
          <w:b/>
          <w:i w:val="0"/>
          <w:sz w:val="22"/>
          <w:lang w:val="cs-CZ"/>
        </w:rPr>
        <w:t xml:space="preserve"> </w:t>
      </w:r>
      <w:proofErr w:type="spellStart"/>
      <w:r w:rsidR="00F76081" w:rsidRPr="003266B9">
        <w:rPr>
          <w:rStyle w:val="Zvraznn"/>
          <w:b/>
          <w:i w:val="0"/>
          <w:sz w:val="22"/>
          <w:lang w:val="cs-CZ"/>
        </w:rPr>
        <w:t>Devos</w:t>
      </w:r>
      <w:proofErr w:type="spellEnd"/>
      <w:r w:rsidR="004020C8" w:rsidRPr="003266B9">
        <w:rPr>
          <w:rFonts w:eastAsia="Calibri" w:cs="Calibri"/>
          <w:b/>
          <w:bCs/>
          <w:sz w:val="22"/>
          <w:szCs w:val="22"/>
          <w:lang w:val="cs-CZ"/>
        </w:rPr>
        <w:t>, který</w:t>
      </w:r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 si vstupenku na </w:t>
      </w:r>
      <w:r w:rsidR="00742C38" w:rsidRPr="003266B9">
        <w:rPr>
          <w:rFonts w:eastAsia="Calibri" w:cs="Calibri"/>
          <w:b/>
          <w:bCs/>
          <w:sz w:val="22"/>
          <w:szCs w:val="22"/>
          <w:lang w:val="cs-CZ"/>
        </w:rPr>
        <w:br/>
      </w:r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prestižní </w:t>
      </w:r>
      <w:proofErr w:type="spellStart"/>
      <w:r w:rsidRPr="003266B9">
        <w:rPr>
          <w:rFonts w:eastAsia="Calibri" w:cs="Calibri"/>
          <w:b/>
          <w:bCs/>
          <w:sz w:val="22"/>
          <w:szCs w:val="22"/>
          <w:lang w:val="cs-CZ"/>
        </w:rPr>
        <w:t>Longines</w:t>
      </w:r>
      <w:proofErr w:type="spellEnd"/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 </w:t>
      </w:r>
      <w:proofErr w:type="spellStart"/>
      <w:r w:rsidRPr="003266B9">
        <w:rPr>
          <w:rFonts w:eastAsia="Calibri" w:cs="Calibri"/>
          <w:b/>
          <w:bCs/>
          <w:sz w:val="22"/>
          <w:szCs w:val="22"/>
          <w:lang w:val="cs-CZ"/>
        </w:rPr>
        <w:t>Global</w:t>
      </w:r>
      <w:proofErr w:type="spellEnd"/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 </w:t>
      </w:r>
      <w:proofErr w:type="spellStart"/>
      <w:r w:rsidRPr="003266B9">
        <w:rPr>
          <w:rFonts w:eastAsia="Calibri" w:cs="Calibri"/>
          <w:b/>
          <w:bCs/>
          <w:sz w:val="22"/>
          <w:szCs w:val="22"/>
          <w:lang w:val="cs-CZ"/>
        </w:rPr>
        <w:t>Champions</w:t>
      </w:r>
      <w:proofErr w:type="spellEnd"/>
      <w:r w:rsidRPr="003266B9">
        <w:rPr>
          <w:rFonts w:eastAsia="Calibri" w:cs="Calibri"/>
          <w:b/>
          <w:bCs/>
          <w:sz w:val="22"/>
          <w:szCs w:val="22"/>
          <w:lang w:val="cs-CZ"/>
        </w:rPr>
        <w:t xml:space="preserve"> Super Grand Prix vybojoval po vítězství v</w:t>
      </w:r>
      <w:r w:rsidR="00F76081" w:rsidRPr="003266B9">
        <w:rPr>
          <w:rFonts w:eastAsia="Calibri" w:cs="Calibri"/>
          <w:b/>
          <w:bCs/>
          <w:sz w:val="22"/>
          <w:szCs w:val="22"/>
          <w:lang w:val="cs-CZ"/>
        </w:rPr>
        <w:t>e třetím</w:t>
      </w:r>
      <w:r w:rsidR="004020C8" w:rsidRPr="003266B9">
        <w:rPr>
          <w:rFonts w:eastAsia="Calibri" w:cs="Calibri"/>
          <w:b/>
          <w:bCs/>
          <w:sz w:val="22"/>
          <w:szCs w:val="22"/>
          <w:lang w:val="cs-CZ"/>
        </w:rPr>
        <w:t xml:space="preserve"> kole</w:t>
      </w:r>
      <w:r w:rsidR="00F76081" w:rsidRPr="003266B9">
        <w:rPr>
          <w:rFonts w:eastAsia="Calibri" w:cs="Calibri"/>
          <w:b/>
          <w:bCs/>
          <w:sz w:val="22"/>
          <w:szCs w:val="22"/>
          <w:lang w:val="cs-CZ"/>
        </w:rPr>
        <w:t xml:space="preserve"> GCL na Miami </w:t>
      </w:r>
      <w:proofErr w:type="spellStart"/>
      <w:r w:rsidR="00F76081" w:rsidRPr="003266B9">
        <w:rPr>
          <w:rFonts w:eastAsia="Calibri" w:cs="Calibri"/>
          <w:b/>
          <w:bCs/>
          <w:sz w:val="22"/>
          <w:szCs w:val="22"/>
          <w:lang w:val="cs-CZ"/>
        </w:rPr>
        <w:t>Beach</w:t>
      </w:r>
      <w:proofErr w:type="spellEnd"/>
      <w:r w:rsidR="00F76081" w:rsidRPr="003266B9">
        <w:rPr>
          <w:rFonts w:eastAsia="Calibri" w:cs="Calibri"/>
          <w:b/>
          <w:bCs/>
          <w:sz w:val="22"/>
          <w:szCs w:val="22"/>
          <w:lang w:val="cs-CZ"/>
        </w:rPr>
        <w:t xml:space="preserve">. </w:t>
      </w:r>
      <w:r w:rsidR="004020C8" w:rsidRPr="003266B9">
        <w:rPr>
          <w:rFonts w:eastAsia="Calibri" w:cs="Calibri"/>
          <w:b/>
          <w:bCs/>
          <w:sz w:val="22"/>
          <w:szCs w:val="22"/>
          <w:lang w:val="cs-CZ"/>
        </w:rPr>
        <w:t xml:space="preserve"> </w:t>
      </w:r>
    </w:p>
    <w:p w:rsidR="00F76081" w:rsidRPr="003266B9" w:rsidRDefault="00F76081" w:rsidP="00E31CA6">
      <w:pPr>
        <w:spacing w:after="160" w:line="360" w:lineRule="auto"/>
        <w:rPr>
          <w:rFonts w:eastAsia="Calibri" w:cs="Calibri"/>
          <w:bCs/>
          <w:sz w:val="22"/>
          <w:szCs w:val="22"/>
          <w:lang w:val="cs-CZ"/>
        </w:rPr>
      </w:pPr>
      <w:r w:rsidRPr="003266B9">
        <w:rPr>
          <w:rFonts w:eastAsia="Calibri" w:cs="Calibri"/>
          <w:bCs/>
          <w:sz w:val="22"/>
          <w:szCs w:val="22"/>
          <w:lang w:val="cs-CZ"/>
        </w:rPr>
        <w:t xml:space="preserve">Třiatřicetiletý belgický jezdec </w:t>
      </w:r>
      <w:proofErr w:type="spellStart"/>
      <w:r w:rsidRPr="003266B9">
        <w:rPr>
          <w:rFonts w:eastAsia="Calibri" w:cs="Calibri"/>
          <w:bCs/>
          <w:sz w:val="22"/>
          <w:szCs w:val="22"/>
          <w:lang w:val="cs-CZ"/>
        </w:rPr>
        <w:t>Pieter</w:t>
      </w:r>
      <w:proofErr w:type="spellEnd"/>
      <w:r w:rsidRPr="003266B9">
        <w:rPr>
          <w:rFonts w:eastAsia="Calibri" w:cs="Calibri"/>
          <w:bCs/>
          <w:sz w:val="22"/>
          <w:szCs w:val="22"/>
          <w:lang w:val="cs-CZ"/>
        </w:rPr>
        <w:t xml:space="preserve"> </w:t>
      </w:r>
      <w:proofErr w:type="spellStart"/>
      <w:r w:rsidRPr="003266B9">
        <w:rPr>
          <w:rFonts w:eastAsia="Calibri" w:cs="Calibri"/>
          <w:bCs/>
          <w:sz w:val="22"/>
          <w:szCs w:val="22"/>
          <w:lang w:val="cs-CZ"/>
        </w:rPr>
        <w:t>Devos</w:t>
      </w:r>
      <w:proofErr w:type="spellEnd"/>
      <w:r w:rsidRPr="003266B9">
        <w:rPr>
          <w:rFonts w:eastAsia="Calibri" w:cs="Calibri"/>
          <w:bCs/>
          <w:sz w:val="22"/>
          <w:szCs w:val="22"/>
          <w:lang w:val="cs-CZ"/>
        </w:rPr>
        <w:t xml:space="preserve"> s klisnou Claire Z ovládnul </w:t>
      </w:r>
      <w:r w:rsidR="003266B9" w:rsidRPr="003266B9">
        <w:rPr>
          <w:rFonts w:eastAsia="Calibri" w:cs="Calibri"/>
          <w:bCs/>
          <w:sz w:val="22"/>
          <w:szCs w:val="22"/>
          <w:lang w:val="cs-CZ"/>
        </w:rPr>
        <w:t xml:space="preserve">závěrečné rozeskakování v Miami a touto výhrou se dostal také do čela celkového hodnocení LGCT, kde vystřídal svého krajana Nielse </w:t>
      </w:r>
      <w:proofErr w:type="spellStart"/>
      <w:r w:rsidR="003266B9" w:rsidRPr="003266B9">
        <w:rPr>
          <w:rFonts w:eastAsia="Calibri" w:cs="Calibri"/>
          <w:bCs/>
          <w:sz w:val="22"/>
          <w:szCs w:val="22"/>
          <w:lang w:val="cs-CZ"/>
        </w:rPr>
        <w:t>Bruynseelse</w:t>
      </w:r>
      <w:proofErr w:type="spellEnd"/>
      <w:r w:rsidR="003266B9" w:rsidRPr="003266B9">
        <w:rPr>
          <w:rFonts w:eastAsia="Calibri" w:cs="Calibri"/>
          <w:bCs/>
          <w:sz w:val="22"/>
          <w:szCs w:val="22"/>
          <w:lang w:val="cs-CZ"/>
        </w:rPr>
        <w:t xml:space="preserve">. </w:t>
      </w:r>
    </w:p>
    <w:p w:rsidR="003266B9" w:rsidRPr="003266B9" w:rsidRDefault="003266B9" w:rsidP="00E31CA6">
      <w:pPr>
        <w:spacing w:after="160" w:line="360" w:lineRule="auto"/>
        <w:rPr>
          <w:rFonts w:eastAsia="Calibri" w:cs="Calibri"/>
          <w:bCs/>
          <w:sz w:val="22"/>
          <w:szCs w:val="22"/>
          <w:lang w:val="cs-CZ"/>
        </w:rPr>
      </w:pPr>
      <w:r w:rsidRPr="003266B9">
        <w:rPr>
          <w:rFonts w:eastAsia="Calibri" w:cs="Calibri"/>
          <w:bCs/>
          <w:sz w:val="22"/>
          <w:szCs w:val="22"/>
          <w:lang w:val="cs-CZ"/>
        </w:rPr>
        <w:t>„</w:t>
      </w:r>
      <w:r w:rsidRPr="003266B9">
        <w:rPr>
          <w:rFonts w:eastAsia="Calibri" w:cs="Calibri"/>
          <w:bCs/>
          <w:i/>
          <w:sz w:val="22"/>
          <w:szCs w:val="22"/>
          <w:lang w:val="cs-CZ"/>
        </w:rPr>
        <w:t xml:space="preserve">Jsem nyní ve vedení, což znamená, že předvádím </w:t>
      </w:r>
      <w:r>
        <w:rPr>
          <w:rFonts w:eastAsia="Calibri" w:cs="Calibri"/>
          <w:bCs/>
          <w:i/>
          <w:sz w:val="22"/>
          <w:szCs w:val="22"/>
          <w:lang w:val="cs-CZ"/>
        </w:rPr>
        <w:t>stabilní</w:t>
      </w:r>
      <w:r w:rsidRPr="003266B9">
        <w:rPr>
          <w:rFonts w:eastAsia="Calibri" w:cs="Calibri"/>
          <w:bCs/>
          <w:i/>
          <w:sz w:val="22"/>
          <w:szCs w:val="22"/>
          <w:lang w:val="cs-CZ"/>
        </w:rPr>
        <w:t xml:space="preserve"> výkony. Dnešní závod byl opravdu skvělý, jsem velmi spokojený s výkonem </w:t>
      </w:r>
      <w:r>
        <w:rPr>
          <w:rFonts w:eastAsia="Calibri" w:cs="Calibri"/>
          <w:bCs/>
          <w:i/>
          <w:sz w:val="22"/>
          <w:szCs w:val="22"/>
          <w:lang w:val="cs-CZ"/>
        </w:rPr>
        <w:t>své klisny. Celý</w:t>
      </w:r>
      <w:r w:rsidRPr="003266B9">
        <w:rPr>
          <w:rFonts w:eastAsia="Calibri" w:cs="Calibri"/>
          <w:bCs/>
          <w:i/>
          <w:sz w:val="22"/>
          <w:szCs w:val="22"/>
          <w:lang w:val="cs-CZ"/>
        </w:rPr>
        <w:t xml:space="preserve"> týden skákala bezchybně</w:t>
      </w:r>
      <w:r w:rsidRPr="003266B9">
        <w:rPr>
          <w:rFonts w:eastAsia="Calibri" w:cs="Calibri"/>
          <w:bCs/>
          <w:sz w:val="22"/>
          <w:szCs w:val="22"/>
          <w:lang w:val="cs-CZ"/>
        </w:rPr>
        <w:t>,“ okomentoval závod Belgičan. „</w:t>
      </w:r>
      <w:r w:rsidRPr="003266B9">
        <w:rPr>
          <w:rFonts w:eastAsia="Calibri" w:cs="Calibri"/>
          <w:bCs/>
          <w:i/>
          <w:sz w:val="22"/>
          <w:szCs w:val="22"/>
          <w:lang w:val="cs-CZ"/>
        </w:rPr>
        <w:t>Do rozeskakování jsem dal všechno, ale zároveň se vyvaroval zbytečného riskován</w:t>
      </w:r>
      <w:r w:rsidRPr="002453A3">
        <w:rPr>
          <w:rFonts w:eastAsia="Calibri" w:cs="Calibri"/>
          <w:bCs/>
          <w:i/>
          <w:sz w:val="22"/>
          <w:szCs w:val="22"/>
          <w:lang w:val="cs-CZ"/>
        </w:rPr>
        <w:t>í,</w:t>
      </w:r>
      <w:r w:rsidR="002453A3" w:rsidRPr="002453A3">
        <w:rPr>
          <w:rFonts w:eastAsia="Calibri" w:cs="Calibri"/>
          <w:bCs/>
          <w:i/>
          <w:sz w:val="22"/>
          <w:szCs w:val="22"/>
          <w:lang w:val="cs-CZ"/>
        </w:rPr>
        <w:t xml:space="preserve"> protože jsem věděl, že je </w:t>
      </w:r>
      <w:proofErr w:type="spellStart"/>
      <w:r w:rsidR="002453A3" w:rsidRPr="002453A3">
        <w:rPr>
          <w:rFonts w:eastAsia="Calibri" w:cs="Calibri"/>
          <w:bCs/>
          <w:i/>
          <w:sz w:val="22"/>
          <w:szCs w:val="22"/>
          <w:lang w:val="cs-CZ"/>
        </w:rPr>
        <w:t>Harrie</w:t>
      </w:r>
      <w:proofErr w:type="spellEnd"/>
      <w:r w:rsidR="002453A3" w:rsidRPr="002453A3">
        <w:rPr>
          <w:rFonts w:eastAsia="Calibri" w:cs="Calibri"/>
          <w:bCs/>
          <w:i/>
          <w:sz w:val="22"/>
          <w:szCs w:val="22"/>
          <w:lang w:val="cs-CZ"/>
        </w:rPr>
        <w:t xml:space="preserve"> (</w:t>
      </w:r>
      <w:proofErr w:type="spellStart"/>
      <w:r w:rsidR="002453A3" w:rsidRPr="002453A3">
        <w:rPr>
          <w:rFonts w:eastAsia="Calibri" w:cs="Calibri"/>
          <w:bCs/>
          <w:i/>
          <w:sz w:val="22"/>
          <w:szCs w:val="22"/>
          <w:lang w:val="cs-CZ"/>
        </w:rPr>
        <w:t>Smolders</w:t>
      </w:r>
      <w:proofErr w:type="spellEnd"/>
      <w:r w:rsidR="002453A3" w:rsidRPr="002453A3">
        <w:rPr>
          <w:rFonts w:eastAsia="Calibri" w:cs="Calibri"/>
          <w:bCs/>
          <w:i/>
          <w:sz w:val="22"/>
          <w:szCs w:val="22"/>
          <w:lang w:val="cs-CZ"/>
        </w:rPr>
        <w:t>) opravdu rychlý,</w:t>
      </w:r>
      <w:r w:rsidR="002453A3">
        <w:rPr>
          <w:rFonts w:eastAsia="Calibri" w:cs="Calibri"/>
          <w:bCs/>
          <w:sz w:val="22"/>
          <w:szCs w:val="22"/>
          <w:lang w:val="cs-CZ"/>
        </w:rPr>
        <w:t xml:space="preserve"> “ uzavřel vítěz kola v Miami.</w:t>
      </w:r>
    </w:p>
    <w:p w:rsidR="003266B9" w:rsidRDefault="003266B9" w:rsidP="00E31CA6">
      <w:pPr>
        <w:spacing w:after="160" w:line="360" w:lineRule="auto"/>
        <w:rPr>
          <w:rFonts w:eastAsia="Calibri" w:cs="Calibri"/>
          <w:bCs/>
          <w:sz w:val="22"/>
          <w:szCs w:val="22"/>
          <w:lang w:val="cs-CZ"/>
        </w:rPr>
      </w:pPr>
      <w:proofErr w:type="spellStart"/>
      <w:r>
        <w:rPr>
          <w:rFonts w:eastAsia="Calibri" w:cs="Calibri"/>
          <w:bCs/>
          <w:sz w:val="22"/>
          <w:szCs w:val="22"/>
          <w:lang w:val="cs-CZ"/>
        </w:rPr>
        <w:t>Pieter</w:t>
      </w:r>
      <w:proofErr w:type="spellEnd"/>
      <w:r>
        <w:rPr>
          <w:rFonts w:eastAsia="Calibri" w:cs="Calibri"/>
          <w:bCs/>
          <w:sz w:val="22"/>
          <w:szCs w:val="22"/>
          <w:lang w:val="cs-CZ"/>
        </w:rPr>
        <w:t xml:space="preserve"> </w:t>
      </w:r>
      <w:proofErr w:type="spellStart"/>
      <w:r>
        <w:rPr>
          <w:rFonts w:eastAsia="Calibri" w:cs="Calibri"/>
          <w:bCs/>
          <w:sz w:val="22"/>
          <w:szCs w:val="22"/>
          <w:lang w:val="cs-CZ"/>
        </w:rPr>
        <w:t>Devos</w:t>
      </w:r>
      <w:proofErr w:type="spellEnd"/>
      <w:r>
        <w:rPr>
          <w:rFonts w:eastAsia="Calibri" w:cs="Calibri"/>
          <w:bCs/>
          <w:sz w:val="22"/>
          <w:szCs w:val="22"/>
          <w:lang w:val="cs-CZ"/>
        </w:rPr>
        <w:t xml:space="preserve"> byl k jezdectví veden svými rodiči od dětství, první jezdecké lekce na poníkovi absolvoval v pěti letech po boku svého bratra </w:t>
      </w:r>
      <w:proofErr w:type="spellStart"/>
      <w:r>
        <w:rPr>
          <w:rFonts w:eastAsia="Calibri" w:cs="Calibri"/>
          <w:bCs/>
          <w:sz w:val="22"/>
          <w:szCs w:val="22"/>
          <w:lang w:val="cs-CZ"/>
        </w:rPr>
        <w:t>Woutera</w:t>
      </w:r>
      <w:proofErr w:type="spellEnd"/>
      <w:r>
        <w:rPr>
          <w:rFonts w:eastAsia="Calibri" w:cs="Calibri"/>
          <w:bCs/>
          <w:sz w:val="22"/>
          <w:szCs w:val="22"/>
          <w:lang w:val="cs-CZ"/>
        </w:rPr>
        <w:t xml:space="preserve">. V roce 2000 se zúčastnil první soutěže a o dva roky později se stal belgickým šampionem a čtyřnásobným vítězem mezinárodních Grand Prix. První LGCT Grand Prix vyhrál v roce 2014 v Šanghaji, dalšími úspěchy jsou dvě třetí místa z Velkých cen v Miami 2015 a v Berlíně 2018. Jeho cílem je kvalifikovat se na olympijské hry. Se svou rodinou provozuje vlastní stáje v belgickém </w:t>
      </w:r>
      <w:proofErr w:type="spellStart"/>
      <w:r>
        <w:rPr>
          <w:rFonts w:eastAsia="Calibri" w:cs="Calibri"/>
          <w:bCs/>
          <w:sz w:val="22"/>
          <w:szCs w:val="22"/>
          <w:lang w:val="cs-CZ"/>
        </w:rPr>
        <w:t>Bekkevoortu</w:t>
      </w:r>
      <w:proofErr w:type="spellEnd"/>
      <w:r>
        <w:rPr>
          <w:rFonts w:eastAsia="Calibri" w:cs="Calibri"/>
          <w:bCs/>
          <w:sz w:val="22"/>
          <w:szCs w:val="22"/>
          <w:lang w:val="cs-CZ"/>
        </w:rPr>
        <w:t xml:space="preserve">. </w:t>
      </w:r>
    </w:p>
    <w:p w:rsidR="003266B9" w:rsidRPr="003266B9" w:rsidRDefault="003266B9" w:rsidP="00E31CA6">
      <w:pPr>
        <w:spacing w:after="160" w:line="360" w:lineRule="auto"/>
        <w:rPr>
          <w:rFonts w:eastAsia="Calibri" w:cs="Calibri"/>
          <w:bCs/>
          <w:sz w:val="22"/>
          <w:szCs w:val="22"/>
          <w:lang w:val="cs-CZ"/>
        </w:rPr>
      </w:pPr>
      <w:r>
        <w:rPr>
          <w:rStyle w:val="Zvraznn"/>
          <w:i w:val="0"/>
          <w:sz w:val="22"/>
          <w:lang w:val="cs-CZ"/>
        </w:rPr>
        <w:t xml:space="preserve">Belgičan </w:t>
      </w:r>
      <w:proofErr w:type="spellStart"/>
      <w:r w:rsidRPr="003266B9">
        <w:rPr>
          <w:rStyle w:val="Zvraznn"/>
          <w:i w:val="0"/>
          <w:sz w:val="22"/>
          <w:lang w:val="cs-CZ"/>
        </w:rPr>
        <w:t>Pieter</w:t>
      </w:r>
      <w:proofErr w:type="spellEnd"/>
      <w:r w:rsidRPr="003266B9">
        <w:rPr>
          <w:rStyle w:val="Zvraznn"/>
          <w:i w:val="0"/>
          <w:sz w:val="22"/>
          <w:lang w:val="cs-CZ"/>
        </w:rPr>
        <w:t xml:space="preserve"> </w:t>
      </w:r>
      <w:proofErr w:type="spellStart"/>
      <w:r w:rsidRPr="003266B9">
        <w:rPr>
          <w:rStyle w:val="Zvraznn"/>
          <w:i w:val="0"/>
          <w:sz w:val="22"/>
          <w:lang w:val="cs-CZ"/>
        </w:rPr>
        <w:t>Devos</w:t>
      </w:r>
      <w:proofErr w:type="spellEnd"/>
      <w:r w:rsidRPr="003266B9">
        <w:rPr>
          <w:rStyle w:val="Zvraznn"/>
          <w:i w:val="0"/>
          <w:sz w:val="22"/>
          <w:lang w:val="cs-CZ"/>
        </w:rPr>
        <w:t xml:space="preserve"> se přidal k dvojici </w:t>
      </w:r>
      <w:proofErr w:type="spellStart"/>
      <w:r w:rsidR="00E9339E" w:rsidRPr="003266B9">
        <w:rPr>
          <w:rStyle w:val="Zvraznn"/>
          <w:i w:val="0"/>
          <w:sz w:val="22"/>
          <w:lang w:val="cs-CZ"/>
        </w:rPr>
        <w:t>Jérôme</w:t>
      </w:r>
      <w:proofErr w:type="spellEnd"/>
      <w:r w:rsidR="00E9339E" w:rsidRPr="003266B9">
        <w:rPr>
          <w:rStyle w:val="Zvraznn"/>
          <w:i w:val="0"/>
          <w:sz w:val="22"/>
          <w:lang w:val="cs-CZ"/>
        </w:rPr>
        <w:t xml:space="preserve"> </w:t>
      </w:r>
      <w:proofErr w:type="spellStart"/>
      <w:r w:rsidR="00E9339E" w:rsidRPr="003266B9">
        <w:rPr>
          <w:rStyle w:val="Zvraznn"/>
          <w:i w:val="0"/>
          <w:sz w:val="22"/>
          <w:lang w:val="cs-CZ"/>
        </w:rPr>
        <w:t>Guery</w:t>
      </w:r>
      <w:proofErr w:type="spellEnd"/>
      <w:r w:rsidRPr="003266B9">
        <w:rPr>
          <w:rFonts w:eastAsia="Calibri" w:cs="Calibri"/>
          <w:bCs/>
          <w:sz w:val="22"/>
          <w:szCs w:val="22"/>
          <w:lang w:val="cs-CZ"/>
        </w:rPr>
        <w:t xml:space="preserve">, Julien </w:t>
      </w:r>
      <w:proofErr w:type="spellStart"/>
      <w:r w:rsidRPr="003266B9">
        <w:rPr>
          <w:rFonts w:eastAsia="Calibri" w:cs="Calibri"/>
          <w:bCs/>
          <w:sz w:val="22"/>
          <w:szCs w:val="22"/>
          <w:lang w:val="cs-CZ"/>
        </w:rPr>
        <w:t>Epaillard</w:t>
      </w:r>
      <w:proofErr w:type="spellEnd"/>
      <w:r w:rsidRPr="003266B9">
        <w:rPr>
          <w:rFonts w:eastAsia="Calibri" w:cs="Calibri"/>
          <w:bCs/>
          <w:sz w:val="22"/>
          <w:szCs w:val="22"/>
          <w:lang w:val="cs-CZ"/>
        </w:rPr>
        <w:t xml:space="preserve">, kteří si zajistili účast v Prague </w:t>
      </w:r>
      <w:proofErr w:type="spellStart"/>
      <w:r w:rsidRPr="003266B9">
        <w:rPr>
          <w:rFonts w:eastAsia="Calibri" w:cs="Calibri"/>
          <w:bCs/>
          <w:sz w:val="22"/>
          <w:szCs w:val="22"/>
          <w:lang w:val="cs-CZ"/>
        </w:rPr>
        <w:t>Playoffs</w:t>
      </w:r>
      <w:proofErr w:type="spellEnd"/>
      <w:r w:rsidRPr="003266B9">
        <w:rPr>
          <w:rFonts w:eastAsia="Calibri" w:cs="Calibri"/>
          <w:bCs/>
          <w:sz w:val="22"/>
          <w:szCs w:val="22"/>
          <w:lang w:val="cs-CZ"/>
        </w:rPr>
        <w:t xml:space="preserve"> 2019 díky vítězství v předchozích kolech. </w:t>
      </w:r>
    </w:p>
    <w:p w:rsidR="003266B9" w:rsidRPr="003266B9" w:rsidRDefault="00E31CA6" w:rsidP="00E31CA6">
      <w:pPr>
        <w:spacing w:after="160" w:line="360" w:lineRule="auto"/>
        <w:rPr>
          <w:rFonts w:eastAsia="Calibri" w:cs="Calibri"/>
          <w:bCs/>
          <w:sz w:val="22"/>
          <w:szCs w:val="22"/>
          <w:lang w:val="cs-CZ"/>
        </w:rPr>
      </w:pPr>
      <w:r w:rsidRPr="003266B9">
        <w:rPr>
          <w:rFonts w:eastAsia="Calibri" w:cs="Calibri"/>
          <w:bCs/>
          <w:sz w:val="22"/>
          <w:szCs w:val="22"/>
          <w:lang w:val="cs-CZ"/>
        </w:rPr>
        <w:t>S</w:t>
      </w:r>
      <w:r w:rsidR="00AF0C99" w:rsidRPr="003266B9">
        <w:rPr>
          <w:rFonts w:eastAsia="Calibri" w:cs="Calibri"/>
          <w:bCs/>
          <w:sz w:val="22"/>
          <w:szCs w:val="22"/>
          <w:lang w:val="cs-CZ"/>
        </w:rPr>
        <w:t>ér</w:t>
      </w:r>
      <w:r w:rsidR="004020C8" w:rsidRPr="003266B9">
        <w:rPr>
          <w:rFonts w:eastAsia="Calibri" w:cs="Calibri"/>
          <w:bCs/>
          <w:sz w:val="22"/>
          <w:szCs w:val="22"/>
          <w:lang w:val="cs-CZ"/>
        </w:rPr>
        <w:t xml:space="preserve">ie </w:t>
      </w:r>
      <w:proofErr w:type="spellStart"/>
      <w:r w:rsidR="004020C8" w:rsidRPr="003266B9">
        <w:rPr>
          <w:rFonts w:eastAsia="Calibri" w:cs="Calibri"/>
          <w:bCs/>
          <w:sz w:val="22"/>
          <w:szCs w:val="22"/>
          <w:lang w:val="cs-CZ"/>
        </w:rPr>
        <w:t>Global</w:t>
      </w:r>
      <w:proofErr w:type="spellEnd"/>
      <w:r w:rsidR="004020C8" w:rsidRPr="003266B9">
        <w:rPr>
          <w:rFonts w:eastAsia="Calibri" w:cs="Calibri"/>
          <w:bCs/>
          <w:sz w:val="22"/>
          <w:szCs w:val="22"/>
          <w:lang w:val="cs-CZ"/>
        </w:rPr>
        <w:t xml:space="preserve"> </w:t>
      </w:r>
      <w:proofErr w:type="spellStart"/>
      <w:r w:rsidR="004020C8" w:rsidRPr="003266B9">
        <w:rPr>
          <w:rFonts w:eastAsia="Calibri" w:cs="Calibri"/>
          <w:bCs/>
          <w:sz w:val="22"/>
          <w:szCs w:val="22"/>
          <w:lang w:val="cs-CZ"/>
        </w:rPr>
        <w:t>Champions</w:t>
      </w:r>
      <w:proofErr w:type="spellEnd"/>
      <w:r w:rsidR="004020C8" w:rsidRPr="003266B9">
        <w:rPr>
          <w:rFonts w:eastAsia="Calibri" w:cs="Calibri"/>
          <w:bCs/>
          <w:sz w:val="22"/>
          <w:szCs w:val="22"/>
          <w:lang w:val="cs-CZ"/>
        </w:rPr>
        <w:t xml:space="preserve"> pokračuje</w:t>
      </w:r>
      <w:r w:rsidR="003266B9" w:rsidRPr="003266B9">
        <w:rPr>
          <w:rFonts w:eastAsia="Calibri" w:cs="Calibri"/>
          <w:bCs/>
          <w:sz w:val="22"/>
          <w:szCs w:val="22"/>
          <w:lang w:val="cs-CZ"/>
        </w:rPr>
        <w:t xml:space="preserve"> v Šanghaji 3. až 5. května. </w:t>
      </w:r>
    </w:p>
    <w:p w:rsidR="00E96ED4" w:rsidRPr="003266B9" w:rsidRDefault="00FB18A2" w:rsidP="00E31CA6">
      <w:pPr>
        <w:spacing w:after="160" w:line="360" w:lineRule="auto"/>
        <w:rPr>
          <w:rFonts w:eastAsia="Calibri" w:cs="Calibri"/>
          <w:b/>
          <w:bCs/>
          <w:lang w:val="cs-CZ"/>
        </w:rPr>
      </w:pPr>
      <w:bookmarkStart w:id="0" w:name="_GoBack"/>
      <w:bookmarkEnd w:id="0"/>
      <w:r w:rsidRPr="003266B9">
        <w:rPr>
          <w:rFonts w:eastAsia="Calibri" w:cs="Calibri"/>
          <w:b/>
          <w:bCs/>
          <w:lang w:val="cs-CZ"/>
        </w:rPr>
        <w:lastRenderedPageBreak/>
        <w:t>Výsledky</w:t>
      </w:r>
    </w:p>
    <w:p w:rsidR="003266B9" w:rsidRPr="003266B9" w:rsidRDefault="003266B9" w:rsidP="003266B9">
      <w:pPr>
        <w:spacing w:after="160" w:line="360" w:lineRule="auto"/>
        <w:rPr>
          <w:lang w:val="cs-CZ"/>
        </w:rPr>
      </w:pPr>
      <w:proofErr w:type="spellStart"/>
      <w:r w:rsidRPr="003266B9">
        <w:rPr>
          <w:rFonts w:eastAsia="Calibri" w:cs="Calibri"/>
          <w:b/>
          <w:bCs/>
          <w:lang w:val="cs-CZ"/>
        </w:rPr>
        <w:t>Global</w:t>
      </w:r>
      <w:proofErr w:type="spellEnd"/>
      <w:r w:rsidRPr="003266B9">
        <w:rPr>
          <w:rFonts w:eastAsia="Calibri" w:cs="Calibri"/>
          <w:b/>
          <w:bCs/>
          <w:lang w:val="cs-CZ"/>
        </w:rPr>
        <w:t xml:space="preserve"> </w:t>
      </w:r>
      <w:proofErr w:type="spellStart"/>
      <w:r w:rsidRPr="003266B9">
        <w:rPr>
          <w:rFonts w:eastAsia="Calibri" w:cs="Calibri"/>
          <w:b/>
          <w:bCs/>
          <w:lang w:val="cs-CZ"/>
        </w:rPr>
        <w:t>Champions</w:t>
      </w:r>
      <w:proofErr w:type="spellEnd"/>
      <w:r w:rsidRPr="003266B9">
        <w:rPr>
          <w:rFonts w:eastAsia="Calibri" w:cs="Calibri"/>
          <w:b/>
          <w:bCs/>
          <w:lang w:val="cs-CZ"/>
        </w:rPr>
        <w:t xml:space="preserve"> </w:t>
      </w:r>
      <w:proofErr w:type="spellStart"/>
      <w:r w:rsidRPr="003266B9">
        <w:rPr>
          <w:rFonts w:eastAsia="Calibri" w:cs="Calibri"/>
          <w:b/>
          <w:bCs/>
          <w:lang w:val="cs-CZ"/>
        </w:rPr>
        <w:t>League</w:t>
      </w:r>
      <w:proofErr w:type="spellEnd"/>
      <w:r w:rsidRPr="003266B9">
        <w:rPr>
          <w:rFonts w:eastAsia="Calibri" w:cs="Calibri"/>
          <w:b/>
          <w:bCs/>
          <w:lang w:val="cs-CZ"/>
        </w:rPr>
        <w:t xml:space="preserve"> – Miami </w:t>
      </w:r>
      <w:proofErr w:type="spellStart"/>
      <w:r w:rsidRPr="003266B9">
        <w:rPr>
          <w:rFonts w:eastAsia="Calibri" w:cs="Calibri"/>
          <w:b/>
          <w:bCs/>
          <w:lang w:val="cs-CZ"/>
        </w:rPr>
        <w:t>Beach</w:t>
      </w:r>
      <w:proofErr w:type="spellEnd"/>
      <w:r w:rsidRPr="003266B9">
        <w:rPr>
          <w:rFonts w:eastAsia="Calibri" w:cs="Calibri"/>
          <w:b/>
          <w:bCs/>
          <w:lang w:val="cs-CZ"/>
        </w:rPr>
        <w:t xml:space="preserve">: </w:t>
      </w:r>
      <w:r w:rsidRPr="003266B9">
        <w:rPr>
          <w:rFonts w:eastAsia="Calibri" w:cs="Calibri"/>
          <w:lang w:val="cs-CZ"/>
        </w:rPr>
        <w:t xml:space="preserve">1. Miami </w:t>
      </w:r>
      <w:proofErr w:type="spellStart"/>
      <w:r w:rsidRPr="003266B9">
        <w:rPr>
          <w:rFonts w:eastAsia="Calibri" w:cs="Calibri"/>
          <w:lang w:val="cs-CZ"/>
        </w:rPr>
        <w:t>Celtics</w:t>
      </w:r>
      <w:proofErr w:type="spellEnd"/>
      <w:r w:rsidRPr="003266B9">
        <w:rPr>
          <w:rFonts w:eastAsia="Calibri" w:cs="Calibri"/>
          <w:lang w:val="cs-CZ"/>
        </w:rPr>
        <w:t xml:space="preserve">, 2. St </w:t>
      </w:r>
      <w:proofErr w:type="spellStart"/>
      <w:r w:rsidRPr="003266B9">
        <w:rPr>
          <w:rFonts w:eastAsia="Calibri" w:cs="Calibri"/>
          <w:lang w:val="cs-CZ"/>
        </w:rPr>
        <w:t>Tropez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Pirates</w:t>
      </w:r>
      <w:proofErr w:type="spellEnd"/>
      <w:r w:rsidRPr="003266B9">
        <w:rPr>
          <w:rFonts w:eastAsia="Calibri" w:cs="Calibri"/>
          <w:lang w:val="cs-CZ"/>
        </w:rPr>
        <w:t xml:space="preserve">, 3. </w:t>
      </w:r>
      <w:proofErr w:type="spellStart"/>
      <w:r w:rsidRPr="003266B9">
        <w:rPr>
          <w:rFonts w:eastAsia="Calibri" w:cs="Calibri"/>
          <w:lang w:val="cs-CZ"/>
        </w:rPr>
        <w:t>Berlin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Eagles</w:t>
      </w:r>
      <w:proofErr w:type="spellEnd"/>
      <w:r w:rsidRPr="003266B9">
        <w:rPr>
          <w:rFonts w:eastAsia="Calibri" w:cs="Calibri"/>
          <w:lang w:val="cs-CZ"/>
        </w:rPr>
        <w:t xml:space="preserve">, 4. </w:t>
      </w:r>
      <w:proofErr w:type="spellStart"/>
      <w:r w:rsidRPr="003266B9">
        <w:rPr>
          <w:rFonts w:eastAsia="Calibri" w:cs="Calibri"/>
          <w:lang w:val="cs-CZ"/>
        </w:rPr>
        <w:t>Shanghai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Swans</w:t>
      </w:r>
      <w:proofErr w:type="spellEnd"/>
      <w:r w:rsidRPr="003266B9">
        <w:rPr>
          <w:rFonts w:eastAsia="Calibri" w:cs="Calibri"/>
          <w:lang w:val="cs-CZ"/>
        </w:rPr>
        <w:t xml:space="preserve">, 5. Prague </w:t>
      </w:r>
      <w:proofErr w:type="spellStart"/>
      <w:r w:rsidRPr="003266B9">
        <w:rPr>
          <w:rFonts w:eastAsia="Calibri" w:cs="Calibri"/>
          <w:lang w:val="cs-CZ"/>
        </w:rPr>
        <w:t>Lions</w:t>
      </w:r>
      <w:proofErr w:type="spellEnd"/>
      <w:r w:rsidRPr="003266B9">
        <w:rPr>
          <w:rFonts w:eastAsia="Calibri" w:cs="Calibri"/>
          <w:lang w:val="cs-CZ"/>
        </w:rPr>
        <w:t xml:space="preserve">, 6. </w:t>
      </w:r>
      <w:proofErr w:type="spellStart"/>
      <w:r w:rsidRPr="003266B9">
        <w:rPr>
          <w:rFonts w:eastAsia="Calibri" w:cs="Calibri"/>
          <w:lang w:val="cs-CZ"/>
        </w:rPr>
        <w:t>Scandinavian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Vikings</w:t>
      </w:r>
      <w:proofErr w:type="spellEnd"/>
      <w:r w:rsidRPr="003266B9">
        <w:rPr>
          <w:rFonts w:eastAsia="Calibri" w:cs="Calibri"/>
          <w:lang w:val="cs-CZ"/>
        </w:rPr>
        <w:t xml:space="preserve">, 7. London </w:t>
      </w:r>
      <w:proofErr w:type="spellStart"/>
      <w:r w:rsidRPr="003266B9">
        <w:rPr>
          <w:rFonts w:eastAsia="Calibri" w:cs="Calibri"/>
          <w:lang w:val="cs-CZ"/>
        </w:rPr>
        <w:t>Knights</w:t>
      </w:r>
      <w:proofErr w:type="spellEnd"/>
      <w:r w:rsidRPr="003266B9">
        <w:rPr>
          <w:rFonts w:eastAsia="Calibri" w:cs="Calibri"/>
          <w:lang w:val="cs-CZ"/>
        </w:rPr>
        <w:t xml:space="preserve">, 8. Paris </w:t>
      </w:r>
      <w:proofErr w:type="spellStart"/>
      <w:r w:rsidRPr="003266B9">
        <w:rPr>
          <w:rFonts w:eastAsia="Calibri" w:cs="Calibri"/>
          <w:lang w:val="cs-CZ"/>
        </w:rPr>
        <w:t>Panthers</w:t>
      </w:r>
      <w:proofErr w:type="spellEnd"/>
      <w:r w:rsidRPr="003266B9">
        <w:rPr>
          <w:rFonts w:eastAsia="Calibri" w:cs="Calibri"/>
          <w:lang w:val="cs-CZ"/>
        </w:rPr>
        <w:t xml:space="preserve">, 9. Madrid in </w:t>
      </w:r>
      <w:proofErr w:type="spellStart"/>
      <w:r w:rsidRPr="003266B9">
        <w:rPr>
          <w:rFonts w:eastAsia="Calibri" w:cs="Calibri"/>
          <w:lang w:val="cs-CZ"/>
        </w:rPr>
        <w:t>Motion</w:t>
      </w:r>
      <w:proofErr w:type="spellEnd"/>
      <w:r w:rsidRPr="003266B9">
        <w:rPr>
          <w:rFonts w:eastAsia="Calibri" w:cs="Calibri"/>
          <w:lang w:val="cs-CZ"/>
        </w:rPr>
        <w:t xml:space="preserve">, 10. Hamburg </w:t>
      </w:r>
      <w:proofErr w:type="spellStart"/>
      <w:r w:rsidRPr="003266B9">
        <w:rPr>
          <w:rFonts w:eastAsia="Calibri" w:cs="Calibri"/>
          <w:lang w:val="cs-CZ"/>
        </w:rPr>
        <w:t>Giants</w:t>
      </w:r>
      <w:proofErr w:type="spellEnd"/>
      <w:r w:rsidRPr="003266B9">
        <w:rPr>
          <w:rFonts w:eastAsia="Calibri" w:cs="Calibri"/>
          <w:lang w:val="cs-CZ"/>
        </w:rPr>
        <w:t xml:space="preserve">, 11. </w:t>
      </w:r>
      <w:proofErr w:type="spellStart"/>
      <w:r w:rsidRPr="003266B9">
        <w:rPr>
          <w:rFonts w:eastAsia="Calibri" w:cs="Calibri"/>
          <w:lang w:val="cs-CZ"/>
        </w:rPr>
        <w:t>Monaco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Aces</w:t>
      </w:r>
      <w:proofErr w:type="spellEnd"/>
      <w:r w:rsidRPr="003266B9">
        <w:rPr>
          <w:rFonts w:eastAsia="Calibri" w:cs="Calibri"/>
          <w:lang w:val="cs-CZ"/>
        </w:rPr>
        <w:t xml:space="preserve">, 12. </w:t>
      </w:r>
      <w:proofErr w:type="spellStart"/>
      <w:r w:rsidRPr="003266B9">
        <w:rPr>
          <w:rFonts w:eastAsia="Calibri" w:cs="Calibri"/>
          <w:lang w:val="cs-CZ"/>
        </w:rPr>
        <w:t>Valkenswaard</w:t>
      </w:r>
      <w:proofErr w:type="spellEnd"/>
      <w:r w:rsidRPr="003266B9">
        <w:rPr>
          <w:rFonts w:eastAsia="Calibri" w:cs="Calibri"/>
          <w:lang w:val="cs-CZ"/>
        </w:rPr>
        <w:t xml:space="preserve"> United, 13. Chantilly Pegasus, 14. Cannes </w:t>
      </w:r>
      <w:proofErr w:type="spellStart"/>
      <w:r w:rsidRPr="003266B9">
        <w:rPr>
          <w:rFonts w:eastAsia="Calibri" w:cs="Calibri"/>
          <w:lang w:val="cs-CZ"/>
        </w:rPr>
        <w:t>Stars</w:t>
      </w:r>
      <w:proofErr w:type="spellEnd"/>
      <w:r w:rsidRPr="003266B9">
        <w:rPr>
          <w:rFonts w:eastAsia="Calibri" w:cs="Calibri"/>
          <w:lang w:val="cs-CZ"/>
        </w:rPr>
        <w:t xml:space="preserve">, 15. Doha </w:t>
      </w:r>
      <w:proofErr w:type="spellStart"/>
      <w:r w:rsidRPr="003266B9">
        <w:rPr>
          <w:rFonts w:eastAsia="Calibri" w:cs="Calibri"/>
          <w:lang w:val="cs-CZ"/>
        </w:rPr>
        <w:t>Falcons</w:t>
      </w:r>
      <w:proofErr w:type="spellEnd"/>
      <w:r w:rsidRPr="003266B9">
        <w:rPr>
          <w:rFonts w:eastAsia="Calibri" w:cs="Calibri"/>
          <w:lang w:val="cs-CZ"/>
        </w:rPr>
        <w:t xml:space="preserve">, 16. New York Empire. </w:t>
      </w:r>
    </w:p>
    <w:p w:rsidR="003266B9" w:rsidRPr="003266B9" w:rsidRDefault="003266B9" w:rsidP="003266B9">
      <w:pPr>
        <w:spacing w:after="160" w:line="360" w:lineRule="auto"/>
        <w:rPr>
          <w:rFonts w:eastAsia="Calibri" w:cs="Calibri"/>
          <w:lang w:val="cs-CZ"/>
        </w:rPr>
      </w:pPr>
      <w:r w:rsidRPr="003266B9">
        <w:rPr>
          <w:rFonts w:eastAsia="Calibri" w:cs="Calibri"/>
          <w:b/>
          <w:bCs/>
          <w:lang w:val="cs-CZ"/>
        </w:rPr>
        <w:t xml:space="preserve">Průběžné pořadí po 3. závodě GCL: </w:t>
      </w:r>
      <w:r w:rsidRPr="003266B9">
        <w:rPr>
          <w:rFonts w:eastAsia="Calibri" w:cs="Calibri"/>
          <w:lang w:val="cs-CZ"/>
        </w:rPr>
        <w:t xml:space="preserve">1. </w:t>
      </w:r>
      <w:proofErr w:type="spellStart"/>
      <w:r w:rsidRPr="003266B9">
        <w:rPr>
          <w:rFonts w:eastAsia="Calibri" w:cs="Calibri"/>
          <w:lang w:val="cs-CZ"/>
        </w:rPr>
        <w:t>Shanghai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Swans</w:t>
      </w:r>
      <w:proofErr w:type="spellEnd"/>
      <w:r w:rsidRPr="003266B9">
        <w:rPr>
          <w:rFonts w:eastAsia="Calibri" w:cs="Calibri"/>
          <w:lang w:val="cs-CZ"/>
        </w:rPr>
        <w:t xml:space="preserve"> 79, 2. St </w:t>
      </w:r>
      <w:proofErr w:type="spellStart"/>
      <w:r w:rsidRPr="003266B9">
        <w:rPr>
          <w:rFonts w:eastAsia="Calibri" w:cs="Calibri"/>
          <w:lang w:val="cs-CZ"/>
        </w:rPr>
        <w:t>Tropez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Pirates</w:t>
      </w:r>
      <w:proofErr w:type="spellEnd"/>
      <w:r w:rsidRPr="003266B9">
        <w:rPr>
          <w:rFonts w:eastAsia="Calibri" w:cs="Calibri"/>
          <w:lang w:val="cs-CZ"/>
        </w:rPr>
        <w:t xml:space="preserve"> 60, 3. Miami </w:t>
      </w:r>
      <w:proofErr w:type="spellStart"/>
      <w:r w:rsidRPr="003266B9">
        <w:rPr>
          <w:rFonts w:eastAsia="Calibri" w:cs="Calibri"/>
          <w:lang w:val="cs-CZ"/>
        </w:rPr>
        <w:t>Celtics</w:t>
      </w:r>
      <w:proofErr w:type="spellEnd"/>
      <w:r w:rsidRPr="003266B9">
        <w:rPr>
          <w:rFonts w:eastAsia="Calibri" w:cs="Calibri"/>
          <w:lang w:val="cs-CZ"/>
        </w:rPr>
        <w:t xml:space="preserve"> 59, 4. London </w:t>
      </w:r>
      <w:proofErr w:type="spellStart"/>
      <w:r w:rsidRPr="003266B9">
        <w:rPr>
          <w:rFonts w:eastAsia="Calibri" w:cs="Calibri"/>
          <w:lang w:val="cs-CZ"/>
        </w:rPr>
        <w:t>Knights</w:t>
      </w:r>
      <w:proofErr w:type="spellEnd"/>
      <w:r w:rsidRPr="003266B9">
        <w:rPr>
          <w:rFonts w:eastAsia="Calibri" w:cs="Calibri"/>
          <w:lang w:val="cs-CZ"/>
        </w:rPr>
        <w:t xml:space="preserve"> 49, 5. </w:t>
      </w:r>
      <w:proofErr w:type="spellStart"/>
      <w:r w:rsidRPr="003266B9">
        <w:rPr>
          <w:rFonts w:eastAsia="Calibri" w:cs="Calibri"/>
          <w:lang w:val="cs-CZ"/>
        </w:rPr>
        <w:t>Berlin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Eagles</w:t>
      </w:r>
      <w:proofErr w:type="spellEnd"/>
      <w:r w:rsidRPr="003266B9">
        <w:rPr>
          <w:rFonts w:eastAsia="Calibri" w:cs="Calibri"/>
          <w:lang w:val="cs-CZ"/>
        </w:rPr>
        <w:t xml:space="preserve"> 47, 6. Hamburg </w:t>
      </w:r>
      <w:proofErr w:type="spellStart"/>
      <w:r w:rsidRPr="003266B9">
        <w:rPr>
          <w:rFonts w:eastAsia="Calibri" w:cs="Calibri"/>
          <w:lang w:val="cs-CZ"/>
        </w:rPr>
        <w:t>Giants</w:t>
      </w:r>
      <w:proofErr w:type="spellEnd"/>
      <w:r w:rsidRPr="003266B9">
        <w:rPr>
          <w:rFonts w:eastAsia="Calibri" w:cs="Calibri"/>
          <w:lang w:val="cs-CZ"/>
        </w:rPr>
        <w:t xml:space="preserve"> 45, 7. </w:t>
      </w:r>
      <w:proofErr w:type="spellStart"/>
      <w:r w:rsidRPr="003266B9">
        <w:rPr>
          <w:rFonts w:eastAsia="Calibri" w:cs="Calibri"/>
          <w:lang w:val="cs-CZ"/>
        </w:rPr>
        <w:t>Monaco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Aces</w:t>
      </w:r>
      <w:proofErr w:type="spellEnd"/>
      <w:r w:rsidRPr="003266B9">
        <w:rPr>
          <w:rFonts w:eastAsia="Calibri" w:cs="Calibri"/>
          <w:lang w:val="cs-CZ"/>
        </w:rPr>
        <w:t xml:space="preserve"> 44, 8. Madrid in </w:t>
      </w:r>
      <w:proofErr w:type="spellStart"/>
      <w:r w:rsidRPr="003266B9">
        <w:rPr>
          <w:rFonts w:eastAsia="Calibri" w:cs="Calibri"/>
          <w:lang w:val="cs-CZ"/>
        </w:rPr>
        <w:t>Motion</w:t>
      </w:r>
      <w:proofErr w:type="spellEnd"/>
      <w:r w:rsidRPr="003266B9">
        <w:rPr>
          <w:rFonts w:eastAsia="Calibri" w:cs="Calibri"/>
          <w:lang w:val="cs-CZ"/>
        </w:rPr>
        <w:t xml:space="preserve"> 44, 9. </w:t>
      </w:r>
      <w:proofErr w:type="spellStart"/>
      <w:r w:rsidRPr="003266B9">
        <w:rPr>
          <w:rFonts w:eastAsia="Calibri" w:cs="Calibri"/>
          <w:lang w:val="cs-CZ"/>
        </w:rPr>
        <w:t>Valkenswaard</w:t>
      </w:r>
      <w:proofErr w:type="spellEnd"/>
      <w:r w:rsidRPr="003266B9">
        <w:rPr>
          <w:rFonts w:eastAsia="Calibri" w:cs="Calibri"/>
          <w:lang w:val="cs-CZ"/>
        </w:rPr>
        <w:t xml:space="preserve"> United 41, 10. </w:t>
      </w:r>
      <w:proofErr w:type="spellStart"/>
      <w:r w:rsidRPr="003266B9">
        <w:rPr>
          <w:rFonts w:eastAsia="Calibri" w:cs="Calibri"/>
          <w:lang w:val="cs-CZ"/>
        </w:rPr>
        <w:t>Scandinavian</w:t>
      </w:r>
      <w:proofErr w:type="spellEnd"/>
      <w:r w:rsidRPr="003266B9">
        <w:rPr>
          <w:rFonts w:eastAsia="Calibri" w:cs="Calibri"/>
          <w:lang w:val="cs-CZ"/>
        </w:rPr>
        <w:t xml:space="preserve"> </w:t>
      </w:r>
      <w:proofErr w:type="spellStart"/>
      <w:r w:rsidRPr="003266B9">
        <w:rPr>
          <w:rFonts w:eastAsia="Calibri" w:cs="Calibri"/>
          <w:lang w:val="cs-CZ"/>
        </w:rPr>
        <w:t>Vikings</w:t>
      </w:r>
      <w:proofErr w:type="spellEnd"/>
      <w:r w:rsidRPr="003266B9">
        <w:rPr>
          <w:rFonts w:eastAsia="Calibri" w:cs="Calibri"/>
          <w:lang w:val="cs-CZ"/>
        </w:rPr>
        <w:t xml:space="preserve"> 41, 11. New York Empire 35, 12. Prague </w:t>
      </w:r>
      <w:proofErr w:type="spellStart"/>
      <w:r w:rsidRPr="003266B9">
        <w:rPr>
          <w:rFonts w:eastAsia="Calibri" w:cs="Calibri"/>
          <w:lang w:val="cs-CZ"/>
        </w:rPr>
        <w:t>Lions</w:t>
      </w:r>
      <w:proofErr w:type="spellEnd"/>
      <w:r w:rsidRPr="003266B9">
        <w:rPr>
          <w:rFonts w:eastAsia="Calibri" w:cs="Calibri"/>
          <w:lang w:val="cs-CZ"/>
        </w:rPr>
        <w:t xml:space="preserve"> 33, 13. Chantilly Pegasus 32, 14. Paris </w:t>
      </w:r>
      <w:proofErr w:type="spellStart"/>
      <w:r w:rsidRPr="003266B9">
        <w:rPr>
          <w:rFonts w:eastAsia="Calibri" w:cs="Calibri"/>
          <w:lang w:val="cs-CZ"/>
        </w:rPr>
        <w:t>Panthers</w:t>
      </w:r>
      <w:proofErr w:type="spellEnd"/>
      <w:r w:rsidRPr="003266B9">
        <w:rPr>
          <w:rFonts w:eastAsia="Calibri" w:cs="Calibri"/>
          <w:lang w:val="cs-CZ"/>
        </w:rPr>
        <w:t xml:space="preserve"> 31, 15. Cannes </w:t>
      </w:r>
      <w:proofErr w:type="spellStart"/>
      <w:r w:rsidRPr="003266B9">
        <w:rPr>
          <w:rFonts w:eastAsia="Calibri" w:cs="Calibri"/>
          <w:lang w:val="cs-CZ"/>
        </w:rPr>
        <w:t>Stars</w:t>
      </w:r>
      <w:proofErr w:type="spellEnd"/>
      <w:r w:rsidRPr="003266B9">
        <w:rPr>
          <w:rFonts w:eastAsia="Calibri" w:cs="Calibri"/>
          <w:lang w:val="cs-CZ"/>
        </w:rPr>
        <w:t xml:space="preserve"> 27, 16. Doha </w:t>
      </w:r>
      <w:proofErr w:type="spellStart"/>
      <w:r w:rsidRPr="003266B9">
        <w:rPr>
          <w:rFonts w:eastAsia="Calibri" w:cs="Calibri"/>
          <w:lang w:val="cs-CZ"/>
        </w:rPr>
        <w:t>Falcons</w:t>
      </w:r>
      <w:proofErr w:type="spellEnd"/>
      <w:r w:rsidRPr="003266B9">
        <w:rPr>
          <w:rFonts w:eastAsia="Calibri" w:cs="Calibri"/>
          <w:lang w:val="cs-CZ"/>
        </w:rPr>
        <w:t xml:space="preserve"> 26. </w:t>
      </w:r>
    </w:p>
    <w:p w:rsidR="00AF0C99" w:rsidRPr="003266B9" w:rsidRDefault="00AF0C99" w:rsidP="00E31CA6">
      <w:pPr>
        <w:spacing w:after="160" w:line="360" w:lineRule="auto"/>
        <w:rPr>
          <w:lang w:val="cs-CZ"/>
        </w:rPr>
      </w:pPr>
      <w:proofErr w:type="spellStart"/>
      <w:r w:rsidRPr="003266B9">
        <w:rPr>
          <w:rFonts w:eastAsia="Calibri" w:cs="Calibri"/>
          <w:b/>
          <w:lang w:val="cs-CZ"/>
        </w:rPr>
        <w:t>Longines</w:t>
      </w:r>
      <w:proofErr w:type="spellEnd"/>
      <w:r w:rsidRPr="003266B9">
        <w:rPr>
          <w:rFonts w:eastAsia="Calibri" w:cs="Calibri"/>
          <w:b/>
          <w:lang w:val="cs-CZ"/>
        </w:rPr>
        <w:t xml:space="preserve"> </w:t>
      </w:r>
      <w:proofErr w:type="spellStart"/>
      <w:r w:rsidRPr="003266B9">
        <w:rPr>
          <w:rFonts w:eastAsia="Calibri" w:cs="Calibri"/>
          <w:b/>
          <w:lang w:val="cs-CZ"/>
        </w:rPr>
        <w:t>Global</w:t>
      </w:r>
      <w:proofErr w:type="spellEnd"/>
      <w:r w:rsidRPr="003266B9">
        <w:rPr>
          <w:rFonts w:eastAsia="Calibri" w:cs="Calibri"/>
          <w:b/>
          <w:lang w:val="cs-CZ"/>
        </w:rPr>
        <w:t xml:space="preserve"> </w:t>
      </w:r>
      <w:proofErr w:type="spellStart"/>
      <w:r w:rsidRPr="003266B9">
        <w:rPr>
          <w:rFonts w:eastAsia="Calibri" w:cs="Calibri"/>
          <w:b/>
          <w:lang w:val="cs-CZ"/>
        </w:rPr>
        <w:t>Champions</w:t>
      </w:r>
      <w:proofErr w:type="spellEnd"/>
      <w:r w:rsidRPr="003266B9">
        <w:rPr>
          <w:rFonts w:eastAsia="Calibri" w:cs="Calibri"/>
          <w:b/>
          <w:lang w:val="cs-CZ"/>
        </w:rPr>
        <w:t xml:space="preserve"> Super Grand Prix v rámci Prague </w:t>
      </w:r>
      <w:proofErr w:type="spellStart"/>
      <w:r w:rsidRPr="003266B9">
        <w:rPr>
          <w:rFonts w:eastAsia="Calibri" w:cs="Calibri"/>
          <w:b/>
          <w:lang w:val="cs-CZ"/>
        </w:rPr>
        <w:t>Playoffs</w:t>
      </w:r>
      <w:proofErr w:type="spellEnd"/>
      <w:r w:rsidRPr="003266B9">
        <w:rPr>
          <w:rFonts w:eastAsia="Calibri" w:cs="Calibri"/>
          <w:b/>
          <w:lang w:val="cs-CZ"/>
        </w:rPr>
        <w:t xml:space="preserve"> 2019</w:t>
      </w:r>
      <w:r w:rsidR="00742C38" w:rsidRPr="003266B9">
        <w:rPr>
          <w:rFonts w:eastAsia="Calibri" w:cs="Calibri"/>
          <w:b/>
          <w:lang w:val="cs-CZ"/>
        </w:rPr>
        <w:t>,</w:t>
      </w:r>
      <w:r w:rsidRPr="003266B9">
        <w:rPr>
          <w:rFonts w:eastAsia="Calibri" w:cs="Calibri"/>
          <w:lang w:val="cs-CZ"/>
        </w:rPr>
        <w:t xml:space="preserve"> </w:t>
      </w:r>
      <w:r w:rsidR="00742C38" w:rsidRPr="003266B9">
        <w:rPr>
          <w:rFonts w:eastAsia="Calibri" w:cs="Calibri"/>
          <w:lang w:val="cs-CZ"/>
        </w:rPr>
        <w:br/>
      </w:r>
      <w:r w:rsidRPr="003266B9">
        <w:rPr>
          <w:rFonts w:eastAsia="Calibri" w:cs="Calibri"/>
          <w:lang w:val="cs-CZ"/>
        </w:rPr>
        <w:t xml:space="preserve">kvalifikovaní jezdci – Dauhá: Julien </w:t>
      </w:r>
      <w:proofErr w:type="spellStart"/>
      <w:r w:rsidRPr="003266B9">
        <w:rPr>
          <w:rFonts w:eastAsia="Calibri" w:cs="Calibri"/>
          <w:lang w:val="cs-CZ"/>
        </w:rPr>
        <w:t>Epaillard</w:t>
      </w:r>
      <w:proofErr w:type="spellEnd"/>
      <w:r w:rsidRPr="003266B9">
        <w:rPr>
          <w:rFonts w:eastAsia="Calibri" w:cs="Calibri"/>
          <w:lang w:val="cs-CZ"/>
        </w:rPr>
        <w:t xml:space="preserve"> (Fr</w:t>
      </w:r>
      <w:r w:rsidR="00AB2C51" w:rsidRPr="003266B9">
        <w:rPr>
          <w:rFonts w:eastAsia="Calibri" w:cs="Calibri"/>
          <w:lang w:val="cs-CZ"/>
        </w:rPr>
        <w:t>ancie</w:t>
      </w:r>
      <w:r w:rsidR="0046313F" w:rsidRPr="003266B9">
        <w:rPr>
          <w:rFonts w:eastAsia="Calibri" w:cs="Calibri"/>
          <w:lang w:val="cs-CZ"/>
        </w:rPr>
        <w:t xml:space="preserve">), </w:t>
      </w:r>
      <w:proofErr w:type="spellStart"/>
      <w:r w:rsidR="0046313F" w:rsidRPr="003266B9">
        <w:rPr>
          <w:rFonts w:eastAsia="Calibri" w:cs="Calibri"/>
          <w:lang w:val="cs-CZ"/>
        </w:rPr>
        <w:t>Mexico</w:t>
      </w:r>
      <w:proofErr w:type="spellEnd"/>
      <w:r w:rsidR="0046313F" w:rsidRPr="003266B9">
        <w:rPr>
          <w:rFonts w:eastAsia="Calibri" w:cs="Calibri"/>
          <w:lang w:val="cs-CZ"/>
        </w:rPr>
        <w:t xml:space="preserve"> City: </w:t>
      </w:r>
      <w:proofErr w:type="spellStart"/>
      <w:r w:rsidR="0046313F" w:rsidRPr="003266B9">
        <w:rPr>
          <w:rStyle w:val="Zvraznn"/>
          <w:i w:val="0"/>
          <w:lang w:val="cs-CZ"/>
        </w:rPr>
        <w:t>Jérôm</w:t>
      </w:r>
      <w:r w:rsidR="004020C8" w:rsidRPr="003266B9">
        <w:rPr>
          <w:rFonts w:eastAsia="Calibri" w:cs="Calibri"/>
          <w:lang w:val="cs-CZ"/>
        </w:rPr>
        <w:t>e</w:t>
      </w:r>
      <w:proofErr w:type="spellEnd"/>
      <w:r w:rsidR="003266B9" w:rsidRPr="003266B9">
        <w:rPr>
          <w:rFonts w:eastAsia="Calibri" w:cs="Calibri"/>
          <w:lang w:val="cs-CZ"/>
        </w:rPr>
        <w:t xml:space="preserve"> </w:t>
      </w:r>
      <w:proofErr w:type="spellStart"/>
      <w:r w:rsidR="003266B9" w:rsidRPr="003266B9">
        <w:rPr>
          <w:rFonts w:eastAsia="Calibri" w:cs="Calibri"/>
          <w:lang w:val="cs-CZ"/>
        </w:rPr>
        <w:t>Guery</w:t>
      </w:r>
      <w:proofErr w:type="spellEnd"/>
      <w:r w:rsidR="003266B9" w:rsidRPr="003266B9">
        <w:rPr>
          <w:rFonts w:eastAsia="Calibri" w:cs="Calibri"/>
          <w:lang w:val="cs-CZ"/>
        </w:rPr>
        <w:t xml:space="preserve"> (Belgie), Miami </w:t>
      </w:r>
      <w:proofErr w:type="spellStart"/>
      <w:r w:rsidR="003266B9" w:rsidRPr="003266B9">
        <w:rPr>
          <w:rFonts w:eastAsia="Calibri" w:cs="Calibri"/>
          <w:lang w:val="cs-CZ"/>
        </w:rPr>
        <w:t>Beach</w:t>
      </w:r>
      <w:proofErr w:type="spellEnd"/>
      <w:r w:rsidR="003266B9" w:rsidRPr="003266B9">
        <w:rPr>
          <w:rFonts w:eastAsia="Calibri" w:cs="Calibri"/>
          <w:lang w:val="cs-CZ"/>
        </w:rPr>
        <w:t xml:space="preserve">: </w:t>
      </w:r>
      <w:proofErr w:type="spellStart"/>
      <w:r w:rsidR="003266B9" w:rsidRPr="003266B9">
        <w:rPr>
          <w:rFonts w:eastAsia="Calibri" w:cs="Calibri"/>
          <w:lang w:val="cs-CZ"/>
        </w:rPr>
        <w:t>Pieter</w:t>
      </w:r>
      <w:proofErr w:type="spellEnd"/>
      <w:r w:rsidR="003266B9" w:rsidRPr="003266B9">
        <w:rPr>
          <w:rFonts w:eastAsia="Calibri" w:cs="Calibri"/>
          <w:lang w:val="cs-CZ"/>
        </w:rPr>
        <w:t xml:space="preserve"> </w:t>
      </w:r>
      <w:proofErr w:type="spellStart"/>
      <w:r w:rsidR="003266B9" w:rsidRPr="003266B9">
        <w:rPr>
          <w:rFonts w:eastAsia="Calibri" w:cs="Calibri"/>
          <w:lang w:val="cs-CZ"/>
        </w:rPr>
        <w:t>Devos</w:t>
      </w:r>
      <w:proofErr w:type="spellEnd"/>
      <w:r w:rsidR="003266B9" w:rsidRPr="003266B9">
        <w:rPr>
          <w:rFonts w:eastAsia="Calibri" w:cs="Calibri"/>
          <w:lang w:val="cs-CZ"/>
        </w:rPr>
        <w:t xml:space="preserve"> (Belgie).  </w:t>
      </w:r>
    </w:p>
    <w:p w:rsidR="00E96ED4" w:rsidRPr="003266B9" w:rsidRDefault="00E96ED4" w:rsidP="00E31CA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both"/>
        <w:rPr>
          <w:rFonts w:ascii="Georgia" w:eastAsia="Georgia" w:hAnsi="Georgia" w:cs="Georgia"/>
          <w:sz w:val="20"/>
        </w:rPr>
      </w:pPr>
    </w:p>
    <w:p w:rsidR="004020C8" w:rsidRPr="003266B9" w:rsidRDefault="004020C8" w:rsidP="00E31CA6">
      <w:pPr>
        <w:spacing w:line="360" w:lineRule="auto"/>
        <w:rPr>
          <w:b/>
          <w:bCs/>
          <w:lang w:val="cs-CZ"/>
        </w:rPr>
      </w:pPr>
      <w:r w:rsidRPr="003266B9">
        <w:rPr>
          <w:b/>
          <w:bCs/>
          <w:lang w:val="cs-CZ"/>
        </w:rPr>
        <w:t xml:space="preserve">Vstupenky na Prague </w:t>
      </w:r>
      <w:proofErr w:type="spellStart"/>
      <w:r w:rsidRPr="003266B9">
        <w:rPr>
          <w:b/>
          <w:bCs/>
          <w:lang w:val="cs-CZ"/>
        </w:rPr>
        <w:t>Playoffs</w:t>
      </w:r>
      <w:proofErr w:type="spellEnd"/>
      <w:r w:rsidRPr="003266B9">
        <w:rPr>
          <w:b/>
          <w:bCs/>
          <w:lang w:val="cs-CZ"/>
        </w:rPr>
        <w:t xml:space="preserve"> jsou v prodeji</w:t>
      </w:r>
    </w:p>
    <w:p w:rsidR="004020C8" w:rsidRPr="003266B9" w:rsidRDefault="004020C8" w:rsidP="00E31CA6">
      <w:pPr>
        <w:spacing w:line="360" w:lineRule="auto"/>
        <w:rPr>
          <w:lang w:val="cs-CZ"/>
        </w:rPr>
      </w:pPr>
    </w:p>
    <w:p w:rsidR="004020C8" w:rsidRPr="003266B9" w:rsidRDefault="004020C8" w:rsidP="00E31CA6">
      <w:pPr>
        <w:spacing w:line="360" w:lineRule="auto"/>
        <w:rPr>
          <w:lang w:val="cs-CZ"/>
        </w:rPr>
      </w:pPr>
      <w:r w:rsidRPr="003266B9">
        <w:rPr>
          <w:lang w:val="cs-CZ"/>
        </w:rPr>
        <w:t xml:space="preserve">Vrcholem sezony </w:t>
      </w:r>
      <w:proofErr w:type="spellStart"/>
      <w:r w:rsidRPr="003266B9">
        <w:rPr>
          <w:lang w:val="cs-CZ"/>
        </w:rPr>
        <w:t>Global</w:t>
      </w:r>
      <w:proofErr w:type="spellEnd"/>
      <w:r w:rsidRPr="003266B9">
        <w:rPr>
          <w:lang w:val="cs-CZ"/>
        </w:rPr>
        <w:t xml:space="preserve"> </w:t>
      </w:r>
      <w:proofErr w:type="spellStart"/>
      <w:r w:rsidRPr="003266B9">
        <w:rPr>
          <w:lang w:val="cs-CZ"/>
        </w:rPr>
        <w:t>Champions</w:t>
      </w:r>
      <w:proofErr w:type="spellEnd"/>
      <w:r w:rsidRPr="003266B9">
        <w:rPr>
          <w:lang w:val="cs-CZ"/>
        </w:rPr>
        <w:t xml:space="preserve"> </w:t>
      </w:r>
      <w:proofErr w:type="spellStart"/>
      <w:r w:rsidRPr="003266B9">
        <w:rPr>
          <w:lang w:val="cs-CZ"/>
        </w:rPr>
        <w:t>League</w:t>
      </w:r>
      <w:proofErr w:type="spellEnd"/>
      <w:r w:rsidRPr="003266B9">
        <w:rPr>
          <w:lang w:val="cs-CZ"/>
        </w:rPr>
        <w:t xml:space="preserve"> bude </w:t>
      </w:r>
      <w:proofErr w:type="spellStart"/>
      <w:r w:rsidRPr="003266B9">
        <w:rPr>
          <w:lang w:val="cs-CZ"/>
        </w:rPr>
        <w:t>Global</w:t>
      </w:r>
      <w:proofErr w:type="spellEnd"/>
      <w:r w:rsidRPr="003266B9">
        <w:rPr>
          <w:lang w:val="cs-CZ"/>
        </w:rPr>
        <w:t xml:space="preserve"> </w:t>
      </w:r>
      <w:proofErr w:type="spellStart"/>
      <w:r w:rsidRPr="003266B9">
        <w:rPr>
          <w:lang w:val="cs-CZ"/>
        </w:rPr>
        <w:t>Champions</w:t>
      </w:r>
      <w:proofErr w:type="spellEnd"/>
      <w:r w:rsidRPr="003266B9">
        <w:rPr>
          <w:lang w:val="cs-CZ"/>
        </w:rPr>
        <w:t xml:space="preserve"> Prague </w:t>
      </w:r>
      <w:proofErr w:type="spellStart"/>
      <w:r w:rsidRPr="003266B9">
        <w:rPr>
          <w:lang w:val="cs-CZ"/>
        </w:rPr>
        <w:t>Playoffs</w:t>
      </w:r>
      <w:proofErr w:type="spellEnd"/>
      <w:r w:rsidRPr="003266B9">
        <w:rPr>
          <w:lang w:val="cs-CZ"/>
        </w:rPr>
        <w:t xml:space="preserve">, které se uskuteční od 21. do 24. listopadu v pražské O2 </w:t>
      </w:r>
      <w:proofErr w:type="spellStart"/>
      <w:r w:rsidRPr="003266B9">
        <w:rPr>
          <w:lang w:val="cs-CZ"/>
        </w:rPr>
        <w:t>areně</w:t>
      </w:r>
      <w:proofErr w:type="spellEnd"/>
      <w:r w:rsidRPr="003266B9">
        <w:rPr>
          <w:lang w:val="cs-CZ"/>
        </w:rPr>
        <w:t xml:space="preserve">. Vstupenky na prestižní galashow světového parkuru jsou v prodeji v síti Ticketportal.cz. Ceny denních vstupenek v 1. kategorii, tedy do 1. patra O2 </w:t>
      </w:r>
      <w:proofErr w:type="spellStart"/>
      <w:r w:rsidRPr="003266B9">
        <w:rPr>
          <w:lang w:val="cs-CZ"/>
        </w:rPr>
        <w:t>areny</w:t>
      </w:r>
      <w:proofErr w:type="spellEnd"/>
      <w:r w:rsidRPr="003266B9">
        <w:rPr>
          <w:lang w:val="cs-CZ"/>
        </w:rPr>
        <w:t xml:space="preserve">, se pohybují od 1290 Kč do 2190 Kč. Vstupenky do 4. patra lze zakoupit již od 290 Kč. Pro ty, kteří si chtějí užít všechny čtyři závodní dny jedinečné galashow světového </w:t>
      </w:r>
      <w:proofErr w:type="spellStart"/>
      <w:r w:rsidRPr="003266B9">
        <w:rPr>
          <w:lang w:val="cs-CZ"/>
        </w:rPr>
        <w:t>pakuru</w:t>
      </w:r>
      <w:proofErr w:type="spellEnd"/>
      <w:r w:rsidRPr="003266B9">
        <w:rPr>
          <w:lang w:val="cs-CZ"/>
        </w:rPr>
        <w:t>, jsou připraveny permanentky od 1490 Kč.</w:t>
      </w:r>
    </w:p>
    <w:p w:rsidR="004020C8" w:rsidRPr="003266B9" w:rsidRDefault="004020C8" w:rsidP="00E31CA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both"/>
        <w:rPr>
          <w:rFonts w:ascii="Georgia" w:eastAsia="Georgia" w:hAnsi="Georgia" w:cs="Georgia"/>
          <w:sz w:val="20"/>
        </w:rPr>
      </w:pPr>
    </w:p>
    <w:p w:rsidR="004020C8" w:rsidRPr="003266B9" w:rsidRDefault="00AF0C99" w:rsidP="00E31CA6">
      <w:pPr>
        <w:spacing w:after="160" w:line="360" w:lineRule="auto"/>
        <w:rPr>
          <w:rFonts w:eastAsia="Calibri" w:cs="Calibri"/>
          <w:lang w:val="cs-CZ"/>
        </w:rPr>
      </w:pPr>
      <w:r w:rsidRPr="003266B9">
        <w:rPr>
          <w:lang w:val="cs-CZ"/>
        </w:rPr>
        <w:t xml:space="preserve"> </w:t>
      </w:r>
      <w:r w:rsidR="004020C8" w:rsidRPr="003266B9">
        <w:rPr>
          <w:rFonts w:eastAsia="Calibri" w:cs="Calibri"/>
          <w:lang w:val="cs-CZ"/>
        </w:rPr>
        <w:t xml:space="preserve">Kompletní výsledky a další informace o sérii </w:t>
      </w:r>
      <w:proofErr w:type="spellStart"/>
      <w:r w:rsidR="004020C8" w:rsidRPr="003266B9">
        <w:rPr>
          <w:rFonts w:eastAsia="Calibri" w:cs="Calibri"/>
          <w:lang w:val="cs-CZ"/>
        </w:rPr>
        <w:t>Global</w:t>
      </w:r>
      <w:proofErr w:type="spellEnd"/>
      <w:r w:rsidR="004020C8" w:rsidRPr="003266B9">
        <w:rPr>
          <w:rFonts w:eastAsia="Calibri" w:cs="Calibri"/>
          <w:lang w:val="cs-CZ"/>
        </w:rPr>
        <w:t xml:space="preserve"> </w:t>
      </w:r>
      <w:proofErr w:type="spellStart"/>
      <w:r w:rsidR="004020C8" w:rsidRPr="003266B9">
        <w:rPr>
          <w:rFonts w:eastAsia="Calibri" w:cs="Calibri"/>
          <w:lang w:val="cs-CZ"/>
        </w:rPr>
        <w:t>Champions</w:t>
      </w:r>
      <w:proofErr w:type="spellEnd"/>
      <w:r w:rsidR="004020C8" w:rsidRPr="003266B9">
        <w:rPr>
          <w:rFonts w:eastAsia="Calibri" w:cs="Calibri"/>
          <w:lang w:val="cs-CZ"/>
        </w:rPr>
        <w:t xml:space="preserve">, která vyvrcholí od 21. do 24. listopadu v pražské O2 </w:t>
      </w:r>
      <w:proofErr w:type="spellStart"/>
      <w:r w:rsidR="004020C8" w:rsidRPr="003266B9">
        <w:rPr>
          <w:rFonts w:eastAsia="Calibri" w:cs="Calibri"/>
          <w:lang w:val="cs-CZ"/>
        </w:rPr>
        <w:t>areně</w:t>
      </w:r>
      <w:proofErr w:type="spellEnd"/>
      <w:r w:rsidR="004020C8" w:rsidRPr="003266B9">
        <w:rPr>
          <w:rFonts w:eastAsia="Calibri" w:cs="Calibri"/>
          <w:lang w:val="cs-CZ"/>
        </w:rPr>
        <w:t xml:space="preserve"> při galashow světového parkuru Prague </w:t>
      </w:r>
      <w:proofErr w:type="spellStart"/>
      <w:r w:rsidR="004020C8" w:rsidRPr="003266B9">
        <w:rPr>
          <w:rFonts w:eastAsia="Calibri" w:cs="Calibri"/>
          <w:lang w:val="cs-CZ"/>
        </w:rPr>
        <w:t>Playoffs</w:t>
      </w:r>
      <w:proofErr w:type="spellEnd"/>
      <w:r w:rsidR="004020C8" w:rsidRPr="003266B9">
        <w:rPr>
          <w:rFonts w:eastAsia="Calibri" w:cs="Calibri"/>
          <w:lang w:val="cs-CZ"/>
        </w:rPr>
        <w:t xml:space="preserve">, najdete na webu www.gcglobalchampions.com. Podrobnosti o listopadovém mítinku v Praze se dozvíte na stránkách </w:t>
      </w:r>
      <w:hyperlink r:id="rId7" w:history="1">
        <w:r w:rsidR="004020C8" w:rsidRPr="003266B9">
          <w:rPr>
            <w:rStyle w:val="Hyperlink0"/>
            <w:rFonts w:eastAsia="Calibri" w:cs="Calibri"/>
            <w:lang w:val="cs-CZ"/>
          </w:rPr>
          <w:t>www.pragueplayoffs.com</w:t>
        </w:r>
      </w:hyperlink>
      <w:r w:rsidR="004020C8" w:rsidRPr="003266B9">
        <w:rPr>
          <w:rFonts w:eastAsia="Calibri" w:cs="Calibri"/>
          <w:lang w:val="cs-CZ"/>
        </w:rPr>
        <w:t>.</w:t>
      </w:r>
    </w:p>
    <w:p w:rsidR="00E96ED4" w:rsidRPr="003266B9" w:rsidRDefault="00E96ED4" w:rsidP="00E31CA6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jc w:val="both"/>
        <w:rPr>
          <w:rFonts w:ascii="Georgia" w:eastAsia="Georgia" w:hAnsi="Georgia" w:cs="Georgia"/>
          <w:b/>
          <w:bCs/>
          <w:sz w:val="20"/>
        </w:rPr>
      </w:pPr>
    </w:p>
    <w:p w:rsidR="00E96ED4" w:rsidRPr="003266B9" w:rsidRDefault="00FB18A2" w:rsidP="00E31CA6">
      <w:pPr>
        <w:pStyle w:val="Vchoz"/>
        <w:spacing w:line="360" w:lineRule="auto"/>
        <w:jc w:val="both"/>
        <w:rPr>
          <w:rStyle w:val="dn"/>
          <w:rFonts w:ascii="Georgia" w:eastAsia="Georgia" w:hAnsi="Georgia" w:cs="Georgia"/>
          <w:b/>
          <w:bCs/>
          <w:sz w:val="20"/>
        </w:rPr>
      </w:pPr>
      <w:r w:rsidRPr="003266B9">
        <w:rPr>
          <w:rStyle w:val="dn"/>
          <w:rFonts w:ascii="Georgia" w:hAnsi="Georgia"/>
          <w:b/>
          <w:bCs/>
          <w:sz w:val="20"/>
        </w:rPr>
        <w:t>ZÁKLADNÍ INFORMACE</w:t>
      </w:r>
    </w:p>
    <w:p w:rsidR="00E96ED4" w:rsidRPr="003266B9" w:rsidRDefault="00FB18A2" w:rsidP="00E31CA6">
      <w:pPr>
        <w:pStyle w:val="Vchoz"/>
        <w:spacing w:line="360" w:lineRule="auto"/>
        <w:jc w:val="both"/>
        <w:rPr>
          <w:rStyle w:val="dn"/>
          <w:rFonts w:ascii="Georgia" w:eastAsia="Georgia" w:hAnsi="Georgia" w:cs="Georgia"/>
          <w:sz w:val="20"/>
        </w:rPr>
      </w:pPr>
      <w:r w:rsidRPr="003266B9">
        <w:rPr>
          <w:rStyle w:val="dn"/>
          <w:rFonts w:ascii="Georgia" w:hAnsi="Georgia"/>
          <w:sz w:val="20"/>
        </w:rPr>
        <w:t xml:space="preserve">Název: </w:t>
      </w:r>
      <w:r w:rsidR="00AF0C99" w:rsidRPr="003266B9">
        <w:rPr>
          <w:rStyle w:val="dn"/>
          <w:rFonts w:ascii="Georgia" w:hAnsi="Georgia"/>
          <w:sz w:val="20"/>
        </w:rPr>
        <w:tab/>
      </w:r>
      <w:r w:rsidR="00AF0C99" w:rsidRPr="003266B9">
        <w:rPr>
          <w:rStyle w:val="dn"/>
          <w:rFonts w:ascii="Georgia" w:hAnsi="Georgia"/>
          <w:sz w:val="20"/>
        </w:rPr>
        <w:tab/>
      </w:r>
      <w:r w:rsidR="00AF0C99" w:rsidRPr="003266B9">
        <w:rPr>
          <w:rStyle w:val="dn"/>
          <w:rFonts w:ascii="Georgia" w:hAnsi="Georgia"/>
          <w:sz w:val="20"/>
        </w:rPr>
        <w:tab/>
      </w:r>
      <w:proofErr w:type="spellStart"/>
      <w:r w:rsidR="00AF0C99" w:rsidRPr="003266B9">
        <w:rPr>
          <w:rStyle w:val="dn"/>
          <w:rFonts w:ascii="Georgia" w:hAnsi="Georgia"/>
          <w:sz w:val="20"/>
        </w:rPr>
        <w:t>Global</w:t>
      </w:r>
      <w:proofErr w:type="spellEnd"/>
      <w:r w:rsidR="00AF0C99" w:rsidRPr="003266B9">
        <w:rPr>
          <w:rStyle w:val="dn"/>
          <w:rFonts w:ascii="Georgia" w:hAnsi="Georgia"/>
          <w:sz w:val="20"/>
        </w:rPr>
        <w:t xml:space="preserve"> </w:t>
      </w:r>
      <w:proofErr w:type="spellStart"/>
      <w:r w:rsidR="00AF0C99" w:rsidRPr="003266B9">
        <w:rPr>
          <w:rStyle w:val="dn"/>
          <w:rFonts w:ascii="Georgia" w:hAnsi="Georgia"/>
          <w:sz w:val="20"/>
        </w:rPr>
        <w:t>Champions</w:t>
      </w:r>
      <w:proofErr w:type="spellEnd"/>
      <w:r w:rsidR="00AF0C99" w:rsidRPr="003266B9">
        <w:rPr>
          <w:rStyle w:val="dn"/>
          <w:rFonts w:ascii="Georgia" w:hAnsi="Georgia"/>
          <w:sz w:val="20"/>
        </w:rPr>
        <w:t xml:space="preserve"> Prague </w:t>
      </w:r>
      <w:proofErr w:type="spellStart"/>
      <w:r w:rsidR="00AF0C99" w:rsidRPr="003266B9">
        <w:rPr>
          <w:rStyle w:val="dn"/>
          <w:rFonts w:ascii="Georgia" w:hAnsi="Georgia"/>
          <w:sz w:val="20"/>
        </w:rPr>
        <w:t>Playo</w:t>
      </w:r>
      <w:r w:rsidRPr="003266B9">
        <w:rPr>
          <w:rStyle w:val="dn"/>
          <w:rFonts w:ascii="Georgia" w:hAnsi="Georgia"/>
          <w:sz w:val="20"/>
        </w:rPr>
        <w:t>ffs</w:t>
      </w:r>
      <w:proofErr w:type="spellEnd"/>
    </w:p>
    <w:p w:rsidR="00E96ED4" w:rsidRPr="003266B9" w:rsidRDefault="00FB18A2" w:rsidP="00E31CA6">
      <w:pPr>
        <w:pStyle w:val="Vchoz"/>
        <w:spacing w:line="360" w:lineRule="auto"/>
        <w:jc w:val="both"/>
        <w:rPr>
          <w:rStyle w:val="dn"/>
          <w:rFonts w:ascii="Georgia" w:eastAsia="Georgia" w:hAnsi="Georgia" w:cs="Georgia"/>
          <w:sz w:val="20"/>
        </w:rPr>
      </w:pPr>
      <w:r w:rsidRPr="003266B9">
        <w:rPr>
          <w:rStyle w:val="dn"/>
          <w:rFonts w:ascii="Georgia" w:hAnsi="Georgia"/>
          <w:sz w:val="20"/>
        </w:rPr>
        <w:t xml:space="preserve">Termín: </w:t>
      </w:r>
      <w:r w:rsidRPr="003266B9">
        <w:rPr>
          <w:rStyle w:val="dn"/>
          <w:rFonts w:ascii="Georgia" w:hAnsi="Georgia"/>
          <w:sz w:val="20"/>
        </w:rPr>
        <w:tab/>
      </w:r>
      <w:r w:rsidRPr="003266B9">
        <w:rPr>
          <w:rStyle w:val="dn"/>
          <w:rFonts w:ascii="Georgia" w:hAnsi="Georgia"/>
          <w:sz w:val="20"/>
        </w:rPr>
        <w:tab/>
        <w:t>21. - 24. listopadu</w:t>
      </w:r>
    </w:p>
    <w:p w:rsidR="00E96ED4" w:rsidRPr="003266B9" w:rsidRDefault="00FB18A2" w:rsidP="00E31CA6">
      <w:pPr>
        <w:pStyle w:val="Vchoz"/>
        <w:spacing w:line="360" w:lineRule="auto"/>
        <w:jc w:val="both"/>
        <w:rPr>
          <w:rStyle w:val="dn"/>
          <w:rFonts w:ascii="Georgia" w:eastAsia="Georgia" w:hAnsi="Georgia" w:cs="Georgia"/>
          <w:sz w:val="20"/>
        </w:rPr>
      </w:pPr>
      <w:r w:rsidRPr="003266B9">
        <w:rPr>
          <w:rStyle w:val="dn"/>
          <w:rFonts w:ascii="Georgia" w:hAnsi="Georgia"/>
          <w:sz w:val="20"/>
        </w:rPr>
        <w:t xml:space="preserve">Dějiště: </w:t>
      </w:r>
      <w:r w:rsidRPr="003266B9">
        <w:rPr>
          <w:rStyle w:val="dn"/>
          <w:rFonts w:ascii="Georgia" w:hAnsi="Georgia"/>
          <w:sz w:val="20"/>
        </w:rPr>
        <w:tab/>
      </w:r>
      <w:r w:rsidRPr="003266B9">
        <w:rPr>
          <w:rStyle w:val="dn"/>
          <w:rFonts w:ascii="Georgia" w:hAnsi="Georgia"/>
          <w:sz w:val="20"/>
        </w:rPr>
        <w:tab/>
        <w:t>O</w:t>
      </w:r>
      <w:r w:rsidRPr="003266B9">
        <w:rPr>
          <w:rStyle w:val="dn"/>
          <w:rFonts w:ascii="Georgia" w:hAnsi="Georgia"/>
          <w:sz w:val="20"/>
          <w:vertAlign w:val="subscript"/>
        </w:rPr>
        <w:t>2</w:t>
      </w:r>
      <w:r w:rsidRPr="003266B9">
        <w:rPr>
          <w:rStyle w:val="dn"/>
          <w:rFonts w:ascii="Georgia" w:hAnsi="Georgia"/>
          <w:sz w:val="20"/>
        </w:rPr>
        <w:t xml:space="preserve"> </w:t>
      </w:r>
      <w:proofErr w:type="spellStart"/>
      <w:r w:rsidRPr="003266B9">
        <w:rPr>
          <w:rStyle w:val="dn"/>
          <w:rFonts w:ascii="Georgia" w:hAnsi="Georgia"/>
          <w:sz w:val="20"/>
        </w:rPr>
        <w:t>arena</w:t>
      </w:r>
      <w:proofErr w:type="spellEnd"/>
      <w:r w:rsidRPr="003266B9">
        <w:rPr>
          <w:rStyle w:val="dn"/>
          <w:rFonts w:ascii="Georgia" w:hAnsi="Georgia"/>
          <w:sz w:val="20"/>
        </w:rPr>
        <w:t>, Praha</w:t>
      </w:r>
    </w:p>
    <w:p w:rsidR="00E96ED4" w:rsidRPr="003266B9" w:rsidRDefault="00FB18A2" w:rsidP="00E31CA6">
      <w:pPr>
        <w:pStyle w:val="Vchoz"/>
        <w:spacing w:line="360" w:lineRule="auto"/>
        <w:jc w:val="both"/>
        <w:rPr>
          <w:rStyle w:val="dn"/>
          <w:rFonts w:ascii="Georgia" w:eastAsia="Georgia" w:hAnsi="Georgia" w:cs="Georgia"/>
          <w:sz w:val="20"/>
        </w:rPr>
      </w:pPr>
      <w:r w:rsidRPr="003266B9">
        <w:rPr>
          <w:rStyle w:val="dn"/>
          <w:rFonts w:ascii="Georgia" w:hAnsi="Georgia"/>
          <w:sz w:val="20"/>
        </w:rPr>
        <w:t xml:space="preserve">Účast: </w:t>
      </w:r>
      <w:r w:rsidRPr="003266B9">
        <w:rPr>
          <w:rStyle w:val="dn"/>
          <w:rFonts w:ascii="Georgia" w:hAnsi="Georgia"/>
          <w:sz w:val="20"/>
        </w:rPr>
        <w:tab/>
      </w:r>
      <w:r w:rsidRPr="003266B9">
        <w:rPr>
          <w:rStyle w:val="dn"/>
          <w:rFonts w:ascii="Georgia" w:hAnsi="Georgia"/>
          <w:sz w:val="20"/>
        </w:rPr>
        <w:tab/>
      </w:r>
      <w:r w:rsidRPr="003266B9">
        <w:rPr>
          <w:rStyle w:val="dn"/>
          <w:rFonts w:ascii="Georgia" w:hAnsi="Georgia"/>
          <w:sz w:val="20"/>
        </w:rPr>
        <w:tab/>
        <w:t>16 nejlepších týmů světa</w:t>
      </w:r>
      <w:r w:rsidR="00AF0C99" w:rsidRPr="003266B9">
        <w:rPr>
          <w:rStyle w:val="dn"/>
          <w:rFonts w:ascii="Georgia" w:hAnsi="Georgia"/>
          <w:sz w:val="20"/>
        </w:rPr>
        <w:t xml:space="preserve"> + 16 nejlepších jezdců </w:t>
      </w:r>
    </w:p>
    <w:p w:rsidR="00E96ED4" w:rsidRPr="003266B9" w:rsidRDefault="00FB18A2" w:rsidP="00E31CA6">
      <w:pPr>
        <w:pStyle w:val="Vchoz"/>
        <w:spacing w:line="360" w:lineRule="auto"/>
        <w:jc w:val="both"/>
        <w:rPr>
          <w:rStyle w:val="dn"/>
          <w:rFonts w:ascii="Georgia" w:hAnsi="Georgia"/>
          <w:sz w:val="20"/>
        </w:rPr>
      </w:pPr>
      <w:r w:rsidRPr="003266B9">
        <w:rPr>
          <w:rStyle w:val="dn"/>
          <w:rFonts w:ascii="Georgia" w:hAnsi="Georgia"/>
          <w:sz w:val="20"/>
        </w:rPr>
        <w:t xml:space="preserve">Prodej vstupenek: </w:t>
      </w:r>
      <w:r w:rsidRPr="003266B9">
        <w:rPr>
          <w:rStyle w:val="dn"/>
          <w:rFonts w:ascii="Georgia" w:hAnsi="Georgia"/>
          <w:sz w:val="20"/>
        </w:rPr>
        <w:tab/>
        <w:t>březen 2019, Ticketportal.cz</w:t>
      </w:r>
    </w:p>
    <w:p w:rsidR="00192A78" w:rsidRPr="003266B9" w:rsidRDefault="00192A78" w:rsidP="00E31CA6">
      <w:pPr>
        <w:spacing w:line="360" w:lineRule="auto"/>
        <w:ind w:left="1416" w:firstLine="708"/>
        <w:rPr>
          <w:rStyle w:val="dn"/>
          <w:szCs w:val="18"/>
          <w:lang w:val="cs-CZ"/>
        </w:rPr>
      </w:pPr>
      <w:r w:rsidRPr="003266B9">
        <w:rPr>
          <w:rStyle w:val="dn"/>
          <w:szCs w:val="18"/>
          <w:lang w:val="cs-CZ"/>
        </w:rPr>
        <w:t>denní vstupenky - 1. patro: 1290 Kč - 2190 Kč, 4. patro: 290 Kč - 990 Kč</w:t>
      </w:r>
    </w:p>
    <w:p w:rsidR="00192A78" w:rsidRPr="003266B9" w:rsidRDefault="00192A78" w:rsidP="00E31CA6">
      <w:pPr>
        <w:spacing w:line="360" w:lineRule="auto"/>
        <w:rPr>
          <w:rStyle w:val="dn"/>
          <w:szCs w:val="18"/>
          <w:lang w:val="cs-CZ"/>
        </w:rPr>
      </w:pPr>
      <w:r w:rsidRPr="003266B9">
        <w:rPr>
          <w:rStyle w:val="dn"/>
          <w:szCs w:val="18"/>
          <w:lang w:val="cs-CZ"/>
        </w:rPr>
        <w:lastRenderedPageBreak/>
        <w:tab/>
      </w:r>
      <w:r w:rsidRPr="003266B9">
        <w:rPr>
          <w:rStyle w:val="dn"/>
          <w:szCs w:val="18"/>
          <w:lang w:val="cs-CZ"/>
        </w:rPr>
        <w:tab/>
      </w:r>
      <w:r w:rsidRPr="003266B9">
        <w:rPr>
          <w:rStyle w:val="dn"/>
          <w:szCs w:val="18"/>
          <w:lang w:val="cs-CZ"/>
        </w:rPr>
        <w:tab/>
        <w:t>balíček vstupenek na celý mítink: 1490 Kč - 6990 Kč</w:t>
      </w:r>
    </w:p>
    <w:p w:rsidR="003266B9" w:rsidRDefault="003266B9" w:rsidP="00E31CA6">
      <w:pPr>
        <w:pStyle w:val="Vchoz"/>
        <w:spacing w:line="360" w:lineRule="auto"/>
        <w:jc w:val="both"/>
        <w:rPr>
          <w:rFonts w:ascii="Georgia" w:hAnsi="Georgia"/>
          <w:sz w:val="20"/>
        </w:rPr>
      </w:pPr>
    </w:p>
    <w:p w:rsidR="00AF0C99" w:rsidRPr="003266B9" w:rsidRDefault="00AF0C99" w:rsidP="00E31CA6">
      <w:pPr>
        <w:pStyle w:val="Vchoz"/>
        <w:spacing w:line="360" w:lineRule="auto"/>
        <w:jc w:val="both"/>
        <w:rPr>
          <w:rFonts w:ascii="Georgia" w:hAnsi="Georgia"/>
          <w:sz w:val="20"/>
        </w:rPr>
      </w:pPr>
      <w:r w:rsidRPr="003266B9">
        <w:rPr>
          <w:rFonts w:ascii="Georgia" w:hAnsi="Georgia"/>
          <w:sz w:val="20"/>
        </w:rPr>
        <w:t xml:space="preserve">Veškeré informace jsou k dispozici na webu </w:t>
      </w:r>
      <w:proofErr w:type="spellStart"/>
      <w:r w:rsidRPr="003266B9">
        <w:rPr>
          <w:rFonts w:ascii="Georgia" w:hAnsi="Georgia"/>
          <w:sz w:val="20"/>
        </w:rPr>
        <w:t>Global</w:t>
      </w:r>
      <w:proofErr w:type="spellEnd"/>
      <w:r w:rsidRPr="003266B9">
        <w:rPr>
          <w:rFonts w:ascii="Georgia" w:hAnsi="Georgia"/>
          <w:sz w:val="20"/>
        </w:rPr>
        <w:t xml:space="preserve"> </w:t>
      </w:r>
      <w:proofErr w:type="spellStart"/>
      <w:r w:rsidRPr="003266B9">
        <w:rPr>
          <w:rFonts w:ascii="Georgia" w:hAnsi="Georgia"/>
          <w:sz w:val="20"/>
        </w:rPr>
        <w:t>Champions</w:t>
      </w:r>
      <w:proofErr w:type="spellEnd"/>
      <w:r w:rsidRPr="003266B9">
        <w:rPr>
          <w:rFonts w:ascii="Georgia" w:hAnsi="Georgia"/>
          <w:sz w:val="20"/>
        </w:rPr>
        <w:t xml:space="preserve"> Prague </w:t>
      </w:r>
      <w:proofErr w:type="spellStart"/>
      <w:r w:rsidRPr="003266B9">
        <w:rPr>
          <w:rFonts w:ascii="Georgia" w:hAnsi="Georgia"/>
          <w:sz w:val="20"/>
        </w:rPr>
        <w:t>Playoffs</w:t>
      </w:r>
      <w:proofErr w:type="spellEnd"/>
      <w:r w:rsidRPr="003266B9">
        <w:rPr>
          <w:rFonts w:ascii="Georgia" w:hAnsi="Georgia"/>
          <w:sz w:val="20"/>
        </w:rPr>
        <w:t xml:space="preserve"> </w:t>
      </w:r>
      <w:hyperlink r:id="rId8" w:history="1">
        <w:r w:rsidRPr="003266B9">
          <w:rPr>
            <w:rStyle w:val="Hyperlink0"/>
            <w:sz w:val="20"/>
            <w:lang w:val="cs-CZ"/>
          </w:rPr>
          <w:t>www.pragueplayoffs.com</w:t>
        </w:r>
      </w:hyperlink>
      <w:r w:rsidRPr="003266B9">
        <w:rPr>
          <w:rFonts w:ascii="Georgia" w:hAnsi="Georgia"/>
          <w:sz w:val="20"/>
        </w:rPr>
        <w:t xml:space="preserve"> a na </w:t>
      </w:r>
      <w:hyperlink r:id="rId9" w:history="1">
        <w:r w:rsidRPr="003266B9">
          <w:rPr>
            <w:rStyle w:val="Hypertextovodkaz"/>
            <w:rFonts w:ascii="Georgia" w:hAnsi="Georgia"/>
            <w:sz w:val="20"/>
          </w:rPr>
          <w:t>www.gcglobalchampions.com</w:t>
        </w:r>
      </w:hyperlink>
      <w:r w:rsidRPr="003266B9">
        <w:rPr>
          <w:rFonts w:ascii="Georgia" w:hAnsi="Georgia"/>
          <w:sz w:val="20"/>
        </w:rPr>
        <w:t xml:space="preserve">. </w:t>
      </w:r>
    </w:p>
    <w:p w:rsidR="00192A78" w:rsidRPr="003266B9" w:rsidRDefault="00192A78" w:rsidP="00E31CA6">
      <w:pPr>
        <w:pStyle w:val="Vchoz"/>
        <w:spacing w:line="360" w:lineRule="auto"/>
        <w:jc w:val="both"/>
        <w:rPr>
          <w:rStyle w:val="dn"/>
          <w:rFonts w:ascii="Georgia" w:eastAsia="Georgia" w:hAnsi="Georgia" w:cs="Georgia"/>
          <w:sz w:val="20"/>
        </w:rPr>
      </w:pPr>
    </w:p>
    <w:p w:rsidR="00E96ED4" w:rsidRPr="003266B9" w:rsidRDefault="00FB18A2" w:rsidP="00E31CA6">
      <w:pPr>
        <w:spacing w:line="360" w:lineRule="auto"/>
        <w:rPr>
          <w:rStyle w:val="dn"/>
          <w:b/>
          <w:bCs/>
          <w:szCs w:val="22"/>
          <w:lang w:val="cs-CZ"/>
        </w:rPr>
      </w:pPr>
      <w:r w:rsidRPr="003266B9">
        <w:rPr>
          <w:rStyle w:val="dn"/>
          <w:b/>
          <w:bCs/>
          <w:szCs w:val="22"/>
          <w:lang w:val="cs-CZ"/>
        </w:rPr>
        <w:t xml:space="preserve">Kalendář </w:t>
      </w:r>
      <w:proofErr w:type="spellStart"/>
      <w:r w:rsidRPr="003266B9">
        <w:rPr>
          <w:rStyle w:val="dn"/>
          <w:b/>
          <w:bCs/>
          <w:szCs w:val="22"/>
          <w:lang w:val="cs-CZ"/>
        </w:rPr>
        <w:t>Longines</w:t>
      </w:r>
      <w:proofErr w:type="spellEnd"/>
      <w:r w:rsidRPr="003266B9">
        <w:rPr>
          <w:rStyle w:val="dn"/>
          <w:b/>
          <w:bCs/>
          <w:szCs w:val="22"/>
          <w:lang w:val="cs-CZ"/>
        </w:rPr>
        <w:t xml:space="preserve"> </w:t>
      </w:r>
      <w:proofErr w:type="spellStart"/>
      <w:r w:rsidRPr="003266B9">
        <w:rPr>
          <w:rStyle w:val="dn"/>
          <w:b/>
          <w:bCs/>
          <w:szCs w:val="22"/>
          <w:lang w:val="cs-CZ"/>
        </w:rPr>
        <w:t>Global</w:t>
      </w:r>
      <w:proofErr w:type="spellEnd"/>
      <w:r w:rsidRPr="003266B9">
        <w:rPr>
          <w:rStyle w:val="dn"/>
          <w:b/>
          <w:bCs/>
          <w:szCs w:val="22"/>
          <w:lang w:val="cs-CZ"/>
        </w:rPr>
        <w:t xml:space="preserve"> </w:t>
      </w:r>
      <w:proofErr w:type="spellStart"/>
      <w:r w:rsidRPr="003266B9">
        <w:rPr>
          <w:rStyle w:val="dn"/>
          <w:b/>
          <w:bCs/>
          <w:szCs w:val="22"/>
          <w:lang w:val="cs-CZ"/>
        </w:rPr>
        <w:t>Champions</w:t>
      </w:r>
      <w:proofErr w:type="spellEnd"/>
      <w:r w:rsidRPr="003266B9">
        <w:rPr>
          <w:rStyle w:val="dn"/>
          <w:b/>
          <w:bCs/>
          <w:szCs w:val="22"/>
          <w:lang w:val="cs-CZ"/>
        </w:rPr>
        <w:t xml:space="preserve"> Tour 2019</w:t>
      </w:r>
    </w:p>
    <w:p w:rsidR="00E96ED4" w:rsidRPr="003266B9" w:rsidRDefault="00FB18A2" w:rsidP="00E31CA6">
      <w:pPr>
        <w:spacing w:line="360" w:lineRule="auto"/>
        <w:jc w:val="left"/>
        <w:rPr>
          <w:szCs w:val="22"/>
          <w:lang w:val="cs-CZ"/>
        </w:rPr>
      </w:pP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18. 4. – 20. 4.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 xml:space="preserve">Miami </w:t>
      </w:r>
      <w:proofErr w:type="spellStart"/>
      <w:r w:rsidRPr="003266B9">
        <w:rPr>
          <w:szCs w:val="22"/>
          <w:lang w:val="cs-CZ"/>
        </w:rPr>
        <w:t>Beach</w:t>
      </w:r>
      <w:proofErr w:type="spellEnd"/>
      <w:r w:rsidRPr="003266B9">
        <w:rPr>
          <w:szCs w:val="22"/>
          <w:lang w:val="cs-CZ"/>
        </w:rPr>
        <w:t xml:space="preserve"> (USA)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3. 5. – 5. 5.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Šanghaj (Čína)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17. 5. – 19. 5.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Madrid (Španělsko)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30. 5. – 1. 6.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Hamburg (Německo)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6. 6. – 8. 6.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Cannes (Francie)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14. 6. – 16. 6.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Stockholm (Švédsko)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20. 6. – 22. 6.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</w:r>
      <w:proofErr w:type="spellStart"/>
      <w:r w:rsidRPr="003266B9">
        <w:rPr>
          <w:szCs w:val="22"/>
          <w:lang w:val="cs-CZ"/>
        </w:rPr>
        <w:t>Cascais</w:t>
      </w:r>
      <w:proofErr w:type="spellEnd"/>
      <w:r w:rsidRPr="003266B9">
        <w:rPr>
          <w:szCs w:val="22"/>
          <w:lang w:val="cs-CZ"/>
        </w:rPr>
        <w:t xml:space="preserve"> / </w:t>
      </w:r>
      <w:proofErr w:type="spellStart"/>
      <w:r w:rsidRPr="003266B9">
        <w:rPr>
          <w:szCs w:val="22"/>
          <w:lang w:val="cs-CZ"/>
        </w:rPr>
        <w:t>Estoril</w:t>
      </w:r>
      <w:proofErr w:type="spellEnd"/>
      <w:r w:rsidRPr="003266B9">
        <w:rPr>
          <w:szCs w:val="22"/>
          <w:lang w:val="cs-CZ"/>
        </w:rPr>
        <w:t xml:space="preserve"> (Portugalsko)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27. 6. – 29. 6.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Monako (Monako)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5. 7. – 7. 7.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Paříž (Francie)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12. 7. – 14. 7.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Chantilly (Francie)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26. 7. – 28. 7.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Berlín (Německo)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2. 8. – 4. 8.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Londýn (Velká Británie)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9. 8. – 11. 8.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</w:r>
      <w:proofErr w:type="spellStart"/>
      <w:r w:rsidRPr="003266B9">
        <w:rPr>
          <w:szCs w:val="22"/>
          <w:lang w:val="cs-CZ"/>
        </w:rPr>
        <w:t>Valkenswaard</w:t>
      </w:r>
      <w:proofErr w:type="spellEnd"/>
      <w:r w:rsidRPr="003266B9">
        <w:rPr>
          <w:szCs w:val="22"/>
          <w:lang w:val="cs-CZ"/>
        </w:rPr>
        <w:t xml:space="preserve"> (Nizozemí)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6. 9. – 8. 9.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Řím (Itálie)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12. 9. – 14. 9.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</w:r>
      <w:proofErr w:type="spellStart"/>
      <w:r w:rsidRPr="003266B9">
        <w:rPr>
          <w:szCs w:val="22"/>
          <w:lang w:val="cs-CZ"/>
        </w:rPr>
        <w:t>Ramatuelle</w:t>
      </w:r>
      <w:proofErr w:type="spellEnd"/>
      <w:r w:rsidRPr="003266B9">
        <w:rPr>
          <w:szCs w:val="22"/>
          <w:lang w:val="cs-CZ"/>
        </w:rPr>
        <w:t xml:space="preserve"> / Saint </w:t>
      </w:r>
      <w:proofErr w:type="spellStart"/>
      <w:r w:rsidRPr="003266B9">
        <w:rPr>
          <w:szCs w:val="22"/>
          <w:lang w:val="cs-CZ"/>
        </w:rPr>
        <w:t>Tropez</w:t>
      </w:r>
      <w:proofErr w:type="spellEnd"/>
      <w:r w:rsidRPr="003266B9">
        <w:rPr>
          <w:szCs w:val="22"/>
          <w:lang w:val="cs-CZ"/>
        </w:rPr>
        <w:t xml:space="preserve"> (Francie)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20. 9. – 22. 9.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Montreal (Kanada)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27. 9. – 29. 9.</w:t>
      </w:r>
      <w:r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ab/>
        <w:t>New York (USA)</w:t>
      </w:r>
      <w:r w:rsidRPr="003266B9">
        <w:rPr>
          <w:rStyle w:val="dn"/>
          <w:rFonts w:eastAsia="Arial Unicode MS" w:cs="Arial Unicode MS"/>
          <w:szCs w:val="22"/>
          <w:lang w:val="cs-CZ"/>
        </w:rPr>
        <w:br/>
      </w:r>
      <w:r w:rsidRPr="003266B9">
        <w:rPr>
          <w:szCs w:val="22"/>
          <w:lang w:val="cs-CZ"/>
        </w:rPr>
        <w:t>21. 11. – 24. 11.</w:t>
      </w:r>
      <w:r w:rsidRPr="003266B9">
        <w:rPr>
          <w:szCs w:val="22"/>
          <w:lang w:val="cs-CZ"/>
        </w:rPr>
        <w:tab/>
      </w:r>
      <w:r w:rsidR="006C15D5" w:rsidRPr="003266B9">
        <w:rPr>
          <w:szCs w:val="22"/>
          <w:lang w:val="cs-CZ"/>
        </w:rPr>
        <w:tab/>
      </w:r>
      <w:r w:rsidRPr="003266B9">
        <w:rPr>
          <w:szCs w:val="22"/>
          <w:lang w:val="cs-CZ"/>
        </w:rPr>
        <w:t xml:space="preserve">Praha (Česká republika) – </w:t>
      </w:r>
      <w:proofErr w:type="spellStart"/>
      <w:r w:rsidRPr="003266B9">
        <w:rPr>
          <w:szCs w:val="22"/>
          <w:lang w:val="cs-CZ"/>
        </w:rPr>
        <w:t>Global</w:t>
      </w:r>
      <w:proofErr w:type="spellEnd"/>
      <w:r w:rsidRPr="003266B9">
        <w:rPr>
          <w:szCs w:val="22"/>
          <w:lang w:val="cs-CZ"/>
        </w:rPr>
        <w:t xml:space="preserve"> </w:t>
      </w:r>
      <w:proofErr w:type="spellStart"/>
      <w:r w:rsidRPr="003266B9">
        <w:rPr>
          <w:szCs w:val="22"/>
          <w:lang w:val="cs-CZ"/>
        </w:rPr>
        <w:t>Champions</w:t>
      </w:r>
      <w:proofErr w:type="spellEnd"/>
      <w:r w:rsidRPr="003266B9">
        <w:rPr>
          <w:szCs w:val="22"/>
          <w:lang w:val="cs-CZ"/>
        </w:rPr>
        <w:t xml:space="preserve"> </w:t>
      </w:r>
      <w:proofErr w:type="spellStart"/>
      <w:r w:rsidRPr="003266B9">
        <w:rPr>
          <w:szCs w:val="22"/>
          <w:lang w:val="cs-CZ"/>
        </w:rPr>
        <w:t>PlayOffs</w:t>
      </w:r>
      <w:proofErr w:type="spellEnd"/>
    </w:p>
    <w:sectPr w:rsidR="00E96ED4" w:rsidRPr="003266B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418" w:bottom="2325" w:left="1418" w:header="284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55" w:rsidRDefault="00476B55">
      <w:pPr>
        <w:spacing w:line="240" w:lineRule="auto"/>
      </w:pPr>
      <w:r>
        <w:separator/>
      </w:r>
    </w:p>
  </w:endnote>
  <w:endnote w:type="continuationSeparator" w:id="0">
    <w:p w:rsidR="00476B55" w:rsidRDefault="0047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D4" w:rsidRDefault="00FB18A2">
    <w:pPr>
      <w:pStyle w:val="Zpat"/>
      <w:tabs>
        <w:tab w:val="clear" w:pos="9072"/>
        <w:tab w:val="right" w:pos="9044"/>
      </w:tabs>
    </w:pPr>
    <w:r>
      <w:fldChar w:fldCharType="begin"/>
    </w:r>
    <w:r>
      <w:instrText xml:space="preserve"> PAGE </w:instrText>
    </w:r>
    <w:r>
      <w:fldChar w:fldCharType="separate"/>
    </w:r>
    <w:r w:rsidR="00E6342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D4" w:rsidRDefault="00FB18A2">
    <w:pPr>
      <w:pStyle w:val="Zpat"/>
      <w:tabs>
        <w:tab w:val="clear" w:pos="9072"/>
        <w:tab w:val="right" w:pos="9044"/>
      </w:tabs>
      <w:rPr>
        <w:caps/>
        <w:color w:val="EB5C49"/>
        <w:u w:color="EB5C49"/>
      </w:rPr>
    </w:pPr>
    <w:r>
      <w:rPr>
        <w:caps/>
        <w:color w:val="EB5C49"/>
        <w:u w:color="EB5C49"/>
      </w:rPr>
      <w:t xml:space="preserve">Czech Equestrian Team </w:t>
    </w:r>
    <w:r>
      <w:rPr>
        <w:color w:val="EB5C49"/>
        <w:u w:color="EB5C49"/>
      </w:rPr>
      <w:t>a.</w:t>
    </w:r>
    <w:r>
      <w:rPr>
        <w:rFonts w:ascii="Arial Unicode MS" w:hAnsi="Arial Unicode MS"/>
        <w:color w:val="EB5C49"/>
        <w:u w:color="EB5C49"/>
      </w:rPr>
      <w:t> </w:t>
    </w:r>
    <w:r>
      <w:rPr>
        <w:color w:val="EB5C49"/>
        <w:u w:color="EB5C49"/>
      </w:rPr>
      <w:t>s.</w:t>
    </w:r>
    <w:r>
      <w:rPr>
        <w:caps/>
        <w:color w:val="EB5C49"/>
        <w:u w:color="EB5C49"/>
      </w:rPr>
      <w:t xml:space="preserve">  · Evropská 2690/17, 160 41 Praha 6</w:t>
    </w:r>
  </w:p>
  <w:p w:rsidR="00E96ED4" w:rsidRDefault="00FB18A2">
    <w:pPr>
      <w:pStyle w:val="Zpat"/>
      <w:tabs>
        <w:tab w:val="clear" w:pos="9072"/>
        <w:tab w:val="right" w:pos="9044"/>
      </w:tabs>
      <w:rPr>
        <w:caps/>
        <w:color w:val="EB5C49"/>
        <w:u w:color="EB5C49"/>
      </w:rPr>
    </w:pPr>
    <w:r>
      <w:rPr>
        <w:caps/>
        <w:color w:val="EB5C49"/>
        <w:u w:color="EB5C49"/>
      </w:rPr>
      <w:t xml:space="preserve">e-mail: info@pragueplayoffs.com, press@pragueplayoffs.com   </w:t>
    </w:r>
  </w:p>
  <w:p w:rsidR="00E96ED4" w:rsidRDefault="00FB18A2">
    <w:pPr>
      <w:pStyle w:val="Zpat"/>
      <w:tabs>
        <w:tab w:val="clear" w:pos="9072"/>
        <w:tab w:val="right" w:pos="9044"/>
      </w:tabs>
    </w:pPr>
    <w:r>
      <w:rPr>
        <w:caps/>
        <w:color w:val="EB5C49"/>
        <w:u w:color="EB5C49"/>
      </w:rPr>
      <w:t>web: pragueplayoffs.com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55" w:rsidRDefault="00476B55">
      <w:pPr>
        <w:spacing w:line="240" w:lineRule="auto"/>
      </w:pPr>
      <w:r>
        <w:separator/>
      </w:r>
    </w:p>
  </w:footnote>
  <w:footnote w:type="continuationSeparator" w:id="0">
    <w:p w:rsidR="00476B55" w:rsidRDefault="00476B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D4" w:rsidRDefault="00E96ED4">
    <w:pPr>
      <w:pStyle w:val="Zhlavazpa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ED4" w:rsidRDefault="00FB18A2">
    <w:pPr>
      <w:pStyle w:val="Zhlav"/>
      <w:tabs>
        <w:tab w:val="clear" w:pos="9072"/>
        <w:tab w:val="right" w:pos="9044"/>
      </w:tabs>
    </w:pPr>
    <w:r>
      <w:rPr>
        <w:noProof/>
        <w:lang w:val="cs-CZ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2966720</wp:posOffset>
          </wp:positionH>
          <wp:positionV relativeFrom="page">
            <wp:posOffset>561975</wp:posOffset>
          </wp:positionV>
          <wp:extent cx="1618615" cy="1152525"/>
          <wp:effectExtent l="0" t="0" r="0" b="0"/>
          <wp:wrapNone/>
          <wp:docPr id="1073741825" name="officeArt object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 descr="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11525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E96ED4" w:rsidRDefault="00E96ED4">
    <w:pPr>
      <w:pStyle w:val="Zhlav"/>
      <w:tabs>
        <w:tab w:val="clear" w:pos="9072"/>
        <w:tab w:val="right" w:pos="9044"/>
      </w:tabs>
    </w:pPr>
  </w:p>
  <w:p w:rsidR="00E96ED4" w:rsidRDefault="00E96ED4">
    <w:pPr>
      <w:pStyle w:val="Zhlav"/>
      <w:tabs>
        <w:tab w:val="clear" w:pos="9072"/>
        <w:tab w:val="right" w:pos="9044"/>
      </w:tabs>
    </w:pPr>
  </w:p>
  <w:p w:rsidR="00E96ED4" w:rsidRDefault="00E96ED4">
    <w:pPr>
      <w:pStyle w:val="Zhlav"/>
      <w:tabs>
        <w:tab w:val="clear" w:pos="9072"/>
        <w:tab w:val="right" w:pos="9044"/>
      </w:tabs>
    </w:pPr>
  </w:p>
  <w:p w:rsidR="00E96ED4" w:rsidRDefault="00E96ED4">
    <w:pPr>
      <w:pStyle w:val="Zhlav"/>
      <w:tabs>
        <w:tab w:val="clear" w:pos="9072"/>
        <w:tab w:val="right" w:pos="9044"/>
      </w:tabs>
    </w:pPr>
  </w:p>
  <w:p w:rsidR="00E96ED4" w:rsidRDefault="00E96ED4">
    <w:pPr>
      <w:pStyle w:val="Zhlav"/>
      <w:tabs>
        <w:tab w:val="clear" w:pos="9072"/>
        <w:tab w:val="right" w:pos="904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6ED4"/>
    <w:rsid w:val="00040809"/>
    <w:rsid w:val="0011699B"/>
    <w:rsid w:val="00192A78"/>
    <w:rsid w:val="002453A3"/>
    <w:rsid w:val="003266B9"/>
    <w:rsid w:val="00391628"/>
    <w:rsid w:val="004020C8"/>
    <w:rsid w:val="0046313F"/>
    <w:rsid w:val="00476B55"/>
    <w:rsid w:val="004838EC"/>
    <w:rsid w:val="00583710"/>
    <w:rsid w:val="0064660B"/>
    <w:rsid w:val="006C15D5"/>
    <w:rsid w:val="00742C38"/>
    <w:rsid w:val="007839E5"/>
    <w:rsid w:val="009A475B"/>
    <w:rsid w:val="009B3660"/>
    <w:rsid w:val="00AA56F9"/>
    <w:rsid w:val="00AB2C51"/>
    <w:rsid w:val="00AC4FB5"/>
    <w:rsid w:val="00AF0C99"/>
    <w:rsid w:val="00B6248E"/>
    <w:rsid w:val="00D82555"/>
    <w:rsid w:val="00E31CA6"/>
    <w:rsid w:val="00E63424"/>
    <w:rsid w:val="00E9339E"/>
    <w:rsid w:val="00E96ED4"/>
    <w:rsid w:val="00F10AFF"/>
    <w:rsid w:val="00F5146C"/>
    <w:rsid w:val="00F76081"/>
    <w:rsid w:val="00F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line="317" w:lineRule="auto"/>
      <w:jc w:val="both"/>
    </w:pPr>
    <w:rPr>
      <w:rFonts w:ascii="Georgia" w:eastAsia="Georgia" w:hAnsi="Georgia" w:cs="Georgia"/>
      <w:color w:val="000000"/>
      <w:u w:color="000000"/>
      <w:lang w:val="en-US"/>
    </w:rPr>
  </w:style>
  <w:style w:type="paragraph" w:styleId="Nadpis6">
    <w:name w:val="heading 6"/>
    <w:next w:val="Normln"/>
    <w:pPr>
      <w:keepNext/>
      <w:keepLines/>
      <w:spacing w:before="40" w:line="317" w:lineRule="auto"/>
      <w:jc w:val="both"/>
      <w:outlineLvl w:val="5"/>
    </w:pPr>
    <w:rPr>
      <w:rFonts w:ascii="Georgia" w:eastAsia="Georgia" w:hAnsi="Georgia" w:cs="Georgia"/>
      <w:color w:val="243F60"/>
      <w:u w:color="243F6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line="252" w:lineRule="auto"/>
      <w:jc w:val="center"/>
    </w:pPr>
    <w:rPr>
      <w:rFonts w:ascii="Georgia" w:hAnsi="Georgia" w:cs="Arial Unicode MS"/>
      <w:color w:val="000000"/>
      <w:sz w:val="15"/>
      <w:szCs w:val="15"/>
      <w:u w:color="000000"/>
      <w:lang w:val="en-US"/>
    </w:rPr>
  </w:style>
  <w:style w:type="paragraph" w:styleId="Zhlav">
    <w:name w:val="header"/>
    <w:pPr>
      <w:tabs>
        <w:tab w:val="center" w:pos="4536"/>
        <w:tab w:val="right" w:pos="9072"/>
      </w:tabs>
      <w:spacing w:line="252" w:lineRule="auto"/>
      <w:jc w:val="center"/>
    </w:pPr>
    <w:rPr>
      <w:rFonts w:ascii="Georgia" w:hAnsi="Georgia" w:cs="Arial Unicode MS"/>
      <w:color w:val="000000"/>
      <w:sz w:val="15"/>
      <w:szCs w:val="15"/>
      <w:u w:color="000000"/>
      <w:lang w:val="en-US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Georgia" w:eastAsia="Georgia" w:hAnsi="Georgia" w:cs="Georgia"/>
      <w:color w:val="0432FF"/>
      <w:u w:val="single" w:color="0432FF"/>
      <w:lang w:val="en-US"/>
    </w:rPr>
  </w:style>
  <w:style w:type="character" w:styleId="Zvraznn">
    <w:name w:val="Emphasis"/>
    <w:basedOn w:val="Standardnpsmoodstavce"/>
    <w:uiPriority w:val="20"/>
    <w:qFormat/>
    <w:rsid w:val="00E933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pacing w:line="317" w:lineRule="auto"/>
      <w:jc w:val="both"/>
    </w:pPr>
    <w:rPr>
      <w:rFonts w:ascii="Georgia" w:eastAsia="Georgia" w:hAnsi="Georgia" w:cs="Georgia"/>
      <w:color w:val="000000"/>
      <w:u w:color="000000"/>
      <w:lang w:val="en-US"/>
    </w:rPr>
  </w:style>
  <w:style w:type="paragraph" w:styleId="Nadpis6">
    <w:name w:val="heading 6"/>
    <w:next w:val="Normln"/>
    <w:pPr>
      <w:keepNext/>
      <w:keepLines/>
      <w:spacing w:before="40" w:line="317" w:lineRule="auto"/>
      <w:jc w:val="both"/>
      <w:outlineLvl w:val="5"/>
    </w:pPr>
    <w:rPr>
      <w:rFonts w:ascii="Georgia" w:eastAsia="Georgia" w:hAnsi="Georgia" w:cs="Georgia"/>
      <w:color w:val="243F60"/>
      <w:u w:color="243F6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pacing w:line="252" w:lineRule="auto"/>
      <w:jc w:val="center"/>
    </w:pPr>
    <w:rPr>
      <w:rFonts w:ascii="Georgia" w:hAnsi="Georgia" w:cs="Arial Unicode MS"/>
      <w:color w:val="000000"/>
      <w:sz w:val="15"/>
      <w:szCs w:val="15"/>
      <w:u w:color="000000"/>
      <w:lang w:val="en-US"/>
    </w:rPr>
  </w:style>
  <w:style w:type="paragraph" w:styleId="Zhlav">
    <w:name w:val="header"/>
    <w:pPr>
      <w:tabs>
        <w:tab w:val="center" w:pos="4536"/>
        <w:tab w:val="right" w:pos="9072"/>
      </w:tabs>
      <w:spacing w:line="252" w:lineRule="auto"/>
      <w:jc w:val="center"/>
    </w:pPr>
    <w:rPr>
      <w:rFonts w:ascii="Georgia" w:hAnsi="Georgia" w:cs="Arial Unicode MS"/>
      <w:color w:val="000000"/>
      <w:sz w:val="15"/>
      <w:szCs w:val="15"/>
      <w:u w:color="000000"/>
      <w:lang w:val="en-US"/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Georgia" w:eastAsia="Georgia" w:hAnsi="Georgia" w:cs="Georgia"/>
      <w:color w:val="0432FF"/>
      <w:u w:val="single" w:color="0432FF"/>
      <w:lang w:val="en-US"/>
    </w:rPr>
  </w:style>
  <w:style w:type="character" w:styleId="Zvraznn">
    <w:name w:val="Emphasis"/>
    <w:basedOn w:val="Standardnpsmoodstavce"/>
    <w:uiPriority w:val="20"/>
    <w:qFormat/>
    <w:rsid w:val="00E93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ragueplayoffs.com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cglobalchampions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814</Words>
  <Characters>4130</Characters>
  <Application>Microsoft Office Word</Application>
  <DocSecurity>0</DocSecurity>
  <Lines>67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Anče</dc:creator>
  <cp:lastModifiedBy>Anče</cp:lastModifiedBy>
  <cp:revision>4</cp:revision>
  <dcterms:created xsi:type="dcterms:W3CDTF">2019-04-14T10:32:00Z</dcterms:created>
  <dcterms:modified xsi:type="dcterms:W3CDTF">2019-04-21T10:00:00Z</dcterms:modified>
</cp:coreProperties>
</file>