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36" w:rsidRDefault="00731136" w:rsidP="0073113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</w:t>
      </w:r>
    </w:p>
    <w:p w:rsidR="00731136" w:rsidRDefault="00731136" w:rsidP="00731136">
      <w:pPr>
        <w:jc w:val="center"/>
      </w:pPr>
      <w:r>
        <w:t>10.00 – 10.30</w:t>
      </w:r>
      <w:r>
        <w:br/>
        <w:t>CHOVATELSKÁ UKÁZKA</w:t>
      </w:r>
      <w:r>
        <w:br/>
        <w:t>Předvedení plemenných koní na nádvoří hřebčína</w:t>
      </w:r>
    </w:p>
    <w:p w:rsidR="00731136" w:rsidRDefault="00731136" w:rsidP="00731136">
      <w:pPr>
        <w:jc w:val="center"/>
        <w:rPr>
          <w:color w:val="FF0000"/>
        </w:rPr>
      </w:pPr>
      <w:r>
        <w:t>10.00 – 12.00</w:t>
      </w:r>
      <w:r>
        <w:br/>
        <w:t>PREZENTACE ZLATÉ KAROSY ARCIBISKUPSTVÍ PRAŽSKÉHO V EXPOZICI HISTORICKÉ KOČÁROVNY</w:t>
      </w:r>
      <w:r>
        <w:rPr>
          <w:color w:val="FF0000"/>
        </w:rPr>
        <w:br/>
      </w:r>
      <w:r>
        <w:t>Volný vstup do vybraných stájí hřebčína</w:t>
      </w:r>
    </w:p>
    <w:p w:rsidR="00731136" w:rsidRDefault="00731136" w:rsidP="00731136">
      <w:pPr>
        <w:jc w:val="center"/>
      </w:pPr>
      <w:r>
        <w:t>10.00 – 18.00</w:t>
      </w:r>
      <w:r>
        <w:rPr>
          <w:color w:val="FF0000"/>
        </w:rPr>
        <w:br/>
      </w:r>
      <w:r>
        <w:t>„KRÁSNÁ KRAJINA KOČÁROVÝCH KONÍ“</w:t>
      </w:r>
      <w:r>
        <w:br/>
        <w:t xml:space="preserve">Nová výstava názorně představuje Krajinu pro chov a výcvik ceremoniálních kočárových koní v Kladrubech nad Labem, která se díky nekončícímu úsilí mnoha generací lidí dochovala do dnešních dnů a jako živý poklad nás inspiruje svojí krásou </w:t>
      </w:r>
      <w:r>
        <w:br/>
        <w:t>a promyšlenou funkčností.</w:t>
      </w:r>
    </w:p>
    <w:p w:rsidR="00731136" w:rsidRDefault="00731136" w:rsidP="00731136">
      <w:pPr>
        <w:jc w:val="center"/>
      </w:pPr>
      <w:r>
        <w:t>10.00 – 12.00</w:t>
      </w:r>
      <w:r>
        <w:br/>
        <w:t>„VÝSTAVA OBRAZŮ LUDVÍKA VACÁTKA A PROJEKCE V CÍSAŘSKÉ JÍZDÁRNĚ“</w:t>
      </w:r>
      <w:r>
        <w:br/>
        <w:t xml:space="preserve">Prezentace uměleckého díla malíře Ludvíka </w:t>
      </w:r>
      <w:proofErr w:type="spellStart"/>
      <w:r>
        <w:t>Vacátka</w:t>
      </w:r>
      <w:proofErr w:type="spellEnd"/>
      <w:r>
        <w:t xml:space="preserve"> ze sbírek </w:t>
      </w:r>
      <w:r>
        <w:br/>
        <w:t>Národního hřebčína Kladruby nad Labem a Národního zemědělského muzea</w:t>
      </w:r>
    </w:p>
    <w:p w:rsidR="00731136" w:rsidRDefault="00731136" w:rsidP="00731136">
      <w:pPr>
        <w:jc w:val="center"/>
      </w:pPr>
      <w:r>
        <w:t>11.30</w:t>
      </w:r>
      <w:r>
        <w:br/>
        <w:t>SLAVNOSTNÍ CÍSAŘSKÁ ZÁPŘEŽ</w:t>
      </w:r>
      <w:r>
        <w:br/>
        <w:t>Slavnostní císařská zápřež osmispřeží starokladrubských koní přiváží císaře Rudolfa II.</w:t>
      </w:r>
    </w:p>
    <w:p w:rsidR="00731136" w:rsidRDefault="00731136" w:rsidP="00731136">
      <w:pPr>
        <w:jc w:val="center"/>
      </w:pPr>
      <w:r>
        <w:t>následuje</w:t>
      </w:r>
      <w:r>
        <w:br/>
        <w:t>Slavnostní křest knihy „Starokladrubští koně ve světě“</w:t>
      </w:r>
      <w:r>
        <w:br/>
        <w:t>(program strana 18)</w:t>
      </w:r>
    </w:p>
    <w:p w:rsidR="00731136" w:rsidRDefault="00731136" w:rsidP="00731136">
      <w:pPr>
        <w:jc w:val="center"/>
      </w:pPr>
      <w:r>
        <w:t>13.00</w:t>
      </w:r>
      <w:r>
        <w:br/>
        <w:t>HLAVNÍ PROGRAM NA NÁDVOŘÍ HŘEBČÍNA</w:t>
      </w:r>
      <w:r>
        <w:br/>
        <w:t>Předvedení starokladrubských koní v zápřeži a pod sedlem</w:t>
      </w:r>
      <w:r>
        <w:br/>
        <w:t xml:space="preserve">Součástí programu bude slavnostní křest knihy: </w:t>
      </w:r>
      <w:r>
        <w:br/>
        <w:t xml:space="preserve">„Koně v životě a obrazech malíře Ludvíka </w:t>
      </w:r>
      <w:proofErr w:type="spellStart"/>
      <w:r>
        <w:t>Vacátka</w:t>
      </w:r>
      <w:proofErr w:type="spellEnd"/>
      <w:r>
        <w:t>“</w:t>
      </w:r>
      <w:r>
        <w:br/>
        <w:t>(program strana 23)</w:t>
      </w:r>
    </w:p>
    <w:p w:rsidR="00731136" w:rsidRDefault="00731136" w:rsidP="00731136">
      <w:pPr>
        <w:jc w:val="center"/>
      </w:pPr>
      <w:r>
        <w:t>18.30</w:t>
      </w:r>
      <w:r>
        <w:br/>
        <w:t>VARHANNÍ KONCERT</w:t>
      </w:r>
      <w:r>
        <w:br/>
        <w:t>v kostele sv. Václava a Leopolda</w:t>
      </w:r>
      <w:r>
        <w:br/>
        <w:t xml:space="preserve">Hra na varhany: Petr Vacek, zpěv: Klára </w:t>
      </w:r>
      <w:proofErr w:type="spellStart"/>
      <w:r>
        <w:t>Netvichová</w:t>
      </w:r>
      <w:proofErr w:type="spellEnd"/>
    </w:p>
    <w:p w:rsidR="00731136" w:rsidRDefault="00731136" w:rsidP="00731136">
      <w:pPr>
        <w:jc w:val="center"/>
        <w:rPr>
          <w:rFonts w:ascii="Verdana" w:hAnsi="Verdana"/>
          <w:color w:val="FF0000"/>
          <w:sz w:val="20"/>
          <w:szCs w:val="20"/>
          <w:shd w:val="clear" w:color="auto" w:fill="FFFFFF"/>
        </w:rPr>
      </w:pPr>
      <w:r>
        <w:t>19.00 – 23.00</w:t>
      </w:r>
      <w:r>
        <w:br/>
        <w:t>MUZEJNÍ NOC</w:t>
      </w:r>
      <w:r>
        <w:rPr>
          <w:color w:val="FF0000"/>
        </w:rPr>
        <w:br/>
      </w:r>
      <w:r>
        <w:t xml:space="preserve">K slavnostnímu dni je připravena netradiční oživená prohlídka zámeckých interiérů </w:t>
      </w:r>
      <w:r>
        <w:br/>
        <w:t xml:space="preserve">za přítomnosti Rudolfa II a Kateřiny </w:t>
      </w:r>
      <w:proofErr w:type="spellStart"/>
      <w:r>
        <w:t>Stradové</w:t>
      </w:r>
      <w:proofErr w:type="spellEnd"/>
      <w:r>
        <w:t xml:space="preserve">. </w:t>
      </w:r>
      <w:r>
        <w:br/>
      </w:r>
      <w:r>
        <w:rPr>
          <w:rFonts w:ascii="Verdana" w:hAnsi="Verdana"/>
          <w:sz w:val="20"/>
          <w:szCs w:val="20"/>
          <w:shd w:val="clear" w:color="auto" w:fill="FFFFFF"/>
        </w:rPr>
        <w:t>Výjimečně</w:t>
      </w:r>
      <w:r>
        <w:t xml:space="preserve"> 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se návštěvníkům během muzejní noci otevře </w:t>
      </w:r>
      <w:r>
        <w:rPr>
          <w:rFonts w:ascii="Verdana" w:hAnsi="Verdana"/>
          <w:sz w:val="20"/>
          <w:szCs w:val="20"/>
          <w:shd w:val="clear" w:color="auto" w:fill="FFFFFF"/>
        </w:rPr>
        <w:br/>
        <w:t>kaple Povýšení sv. Kříže s tajemstvím své krypty.</w:t>
      </w:r>
    </w:p>
    <w:p w:rsidR="00565365" w:rsidRDefault="00565365">
      <w:bookmarkStart w:id="0" w:name="_GoBack"/>
      <w:bookmarkEnd w:id="0"/>
    </w:p>
    <w:sectPr w:rsidR="0056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6"/>
    <w:rsid w:val="00565365"/>
    <w:rsid w:val="0073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537A0-A90B-4165-B602-2E4541CE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13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Slavíková</dc:creator>
  <cp:keywords/>
  <dc:description/>
  <cp:lastModifiedBy>Slavíková</cp:lastModifiedBy>
  <cp:revision>1</cp:revision>
  <dcterms:created xsi:type="dcterms:W3CDTF">2019-05-22T04:26:00Z</dcterms:created>
  <dcterms:modified xsi:type="dcterms:W3CDTF">2019-05-22T04:26:00Z</dcterms:modified>
</cp:coreProperties>
</file>